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CF80C" w14:textId="77777777" w:rsidR="00B01BF7" w:rsidRPr="00960AE8" w:rsidRDefault="00B01BF7" w:rsidP="00CD4B3F">
      <w:pPr>
        <w:pStyle w:val="ReturnAddress"/>
        <w:framePr w:w="10200" w:h="1171" w:hRule="exact" w:wrap="notBeside" w:hAnchor="page" w:x="1504" w:y="226"/>
        <w:rPr>
          <w:rFonts w:ascii="Cambria" w:hAnsi="Cambria"/>
          <w:sz w:val="12"/>
          <w:szCs w:val="12"/>
          <w:lang w:val="ro-RO"/>
        </w:rPr>
      </w:pPr>
      <w:r w:rsidRPr="00960AE8">
        <w:rPr>
          <w:rFonts w:ascii="Cambria" w:hAnsi="Cambria"/>
          <w:b/>
          <w:sz w:val="28"/>
          <w:szCs w:val="28"/>
          <w:lang w:val="ro-RO"/>
        </w:rPr>
        <w:t>FEDERAŢIA  NAŢIONALĂ  A</w:t>
      </w:r>
      <w:r w:rsidR="00F90FA1" w:rsidRPr="00960AE8">
        <w:rPr>
          <w:rFonts w:ascii="Cambria" w:hAnsi="Cambria"/>
          <w:b/>
          <w:spacing w:val="18"/>
          <w:sz w:val="28"/>
          <w:szCs w:val="28"/>
          <w:lang w:val="ro-RO"/>
        </w:rPr>
        <w:t xml:space="preserve"> SINDICATELOR DIN </w:t>
      </w:r>
      <w:r w:rsidR="00787A9D" w:rsidRPr="00960AE8">
        <w:rPr>
          <w:rFonts w:ascii="Cambria" w:hAnsi="Cambria"/>
          <w:b/>
          <w:spacing w:val="18"/>
          <w:sz w:val="28"/>
          <w:szCs w:val="28"/>
          <w:lang w:val="ro-RO"/>
        </w:rPr>
        <w:t>E</w:t>
      </w:r>
      <w:r w:rsidRPr="00960AE8">
        <w:rPr>
          <w:rFonts w:ascii="Cambria" w:hAnsi="Cambria"/>
          <w:b/>
          <w:spacing w:val="18"/>
          <w:sz w:val="28"/>
          <w:szCs w:val="28"/>
          <w:lang w:val="ro-RO"/>
        </w:rPr>
        <w:t>LECTRICITATE</w:t>
      </w:r>
      <w:r w:rsidR="00CC044B" w:rsidRPr="00960AE8">
        <w:rPr>
          <w:rFonts w:ascii="Cambria" w:hAnsi="Cambria"/>
          <w:b/>
          <w:spacing w:val="18"/>
          <w:sz w:val="28"/>
          <w:szCs w:val="28"/>
          <w:lang w:val="ro-RO"/>
        </w:rPr>
        <w:t xml:space="preserve"> </w:t>
      </w:r>
      <w:r w:rsidRPr="00960AE8">
        <w:rPr>
          <w:rFonts w:ascii="Cambria" w:hAnsi="Cambria"/>
          <w:sz w:val="28"/>
          <w:szCs w:val="28"/>
          <w:lang w:val="ro-RO"/>
        </w:rPr>
        <w:t>“</w:t>
      </w:r>
      <w:r w:rsidRPr="00960AE8">
        <w:rPr>
          <w:rFonts w:ascii="Cambria" w:hAnsi="Cambria"/>
          <w:b/>
          <w:color w:val="0000FF"/>
          <w:sz w:val="28"/>
          <w:szCs w:val="28"/>
          <w:lang w:val="ro-RO"/>
        </w:rPr>
        <w:t>UNIVERS</w:t>
      </w:r>
      <w:r w:rsidRPr="00960AE8">
        <w:rPr>
          <w:rFonts w:ascii="Cambria" w:hAnsi="Cambria"/>
          <w:sz w:val="28"/>
          <w:szCs w:val="28"/>
          <w:lang w:val="ro-RO"/>
        </w:rPr>
        <w:t>”</w:t>
      </w:r>
    </w:p>
    <w:p w14:paraId="08B4D19C" w14:textId="77777777" w:rsidR="00985F66" w:rsidRPr="00960AE8" w:rsidRDefault="00985F66" w:rsidP="00CD4B3F">
      <w:pPr>
        <w:pStyle w:val="ReturnAddress"/>
        <w:framePr w:w="10200" w:h="1171" w:hRule="exact" w:wrap="notBeside" w:hAnchor="page" w:x="1504" w:y="226"/>
        <w:rPr>
          <w:rFonts w:ascii="Cambria" w:hAnsi="Cambria"/>
          <w:sz w:val="12"/>
          <w:szCs w:val="12"/>
          <w:u w:val="single"/>
          <w:lang w:val="ro-RO"/>
        </w:rPr>
      </w:pPr>
    </w:p>
    <w:p w14:paraId="1BD9FAB5" w14:textId="77777777" w:rsidR="0021233E" w:rsidRPr="00960AE8" w:rsidRDefault="00826AF6" w:rsidP="00CD4B3F">
      <w:pPr>
        <w:pStyle w:val="ReturnAddress"/>
        <w:framePr w:w="10200" w:h="1171" w:hRule="exact" w:wrap="notBeside" w:hAnchor="page" w:x="1504" w:y="226"/>
        <w:tabs>
          <w:tab w:val="left" w:pos="360"/>
        </w:tabs>
        <w:rPr>
          <w:rFonts w:ascii="Cambria" w:hAnsi="Cambria"/>
          <w:sz w:val="24"/>
          <w:szCs w:val="24"/>
          <w:lang w:val="ro-RO"/>
        </w:rPr>
      </w:pPr>
      <w:r w:rsidRPr="00960AE8">
        <w:rPr>
          <w:rFonts w:ascii="Cambria" w:hAnsi="Cambria"/>
          <w:sz w:val="24"/>
          <w:szCs w:val="24"/>
          <w:lang w:val="ro-RO"/>
        </w:rPr>
        <w:t xml:space="preserve">    </w:t>
      </w:r>
      <w:r w:rsidR="00557061" w:rsidRPr="00960AE8">
        <w:rPr>
          <w:rFonts w:ascii="Cambria" w:hAnsi="Cambria"/>
          <w:sz w:val="24"/>
          <w:szCs w:val="24"/>
          <w:lang w:val="ro-RO"/>
        </w:rPr>
        <w:t xml:space="preserve">  </w:t>
      </w:r>
      <w:r w:rsidR="00466744" w:rsidRPr="00960AE8">
        <w:rPr>
          <w:rFonts w:ascii="Cambria" w:hAnsi="Cambria"/>
          <w:sz w:val="24"/>
          <w:szCs w:val="24"/>
          <w:lang w:val="ro-RO"/>
        </w:rPr>
        <w:t xml:space="preserve">                 </w:t>
      </w:r>
      <w:r w:rsidR="00557061" w:rsidRPr="00960AE8">
        <w:rPr>
          <w:rFonts w:ascii="Cambria" w:hAnsi="Cambria"/>
          <w:sz w:val="24"/>
          <w:szCs w:val="24"/>
          <w:lang w:val="ro-RO"/>
        </w:rPr>
        <w:t xml:space="preserve"> </w:t>
      </w:r>
      <w:r w:rsidR="0021233E" w:rsidRPr="00960AE8">
        <w:rPr>
          <w:rFonts w:ascii="Cambria" w:hAnsi="Cambria"/>
          <w:sz w:val="24"/>
          <w:szCs w:val="24"/>
          <w:lang w:val="ro-RO"/>
        </w:rPr>
        <w:t xml:space="preserve">Adresa: </w:t>
      </w:r>
      <w:r w:rsidR="003D2C6C" w:rsidRPr="00960AE8">
        <w:rPr>
          <w:rFonts w:ascii="Cambria" w:hAnsi="Cambria"/>
          <w:sz w:val="24"/>
          <w:szCs w:val="24"/>
          <w:lang w:val="ro-RO"/>
        </w:rPr>
        <w:t>Str.</w:t>
      </w:r>
      <w:r w:rsidR="00FC78E9" w:rsidRPr="00960AE8">
        <w:rPr>
          <w:rFonts w:ascii="Cambria" w:hAnsi="Cambria"/>
          <w:sz w:val="24"/>
          <w:szCs w:val="24"/>
          <w:lang w:val="ro-RO"/>
        </w:rPr>
        <w:t xml:space="preserve"> </w:t>
      </w:r>
      <w:r w:rsidR="00B01BF7" w:rsidRPr="00960AE8">
        <w:rPr>
          <w:rFonts w:ascii="Cambria" w:hAnsi="Cambria"/>
          <w:sz w:val="24"/>
          <w:szCs w:val="24"/>
          <w:lang w:val="ro-RO"/>
        </w:rPr>
        <w:t>Grigore Alexandrescu nr. 9</w:t>
      </w:r>
      <w:r w:rsidR="0021233E" w:rsidRPr="00960AE8">
        <w:rPr>
          <w:rFonts w:ascii="Cambria" w:hAnsi="Cambria"/>
          <w:sz w:val="24"/>
          <w:szCs w:val="24"/>
          <w:lang w:val="ro-RO"/>
        </w:rPr>
        <w:t>, Sector 1, Bucureşti,  ROMÂNIA</w:t>
      </w:r>
    </w:p>
    <w:p w14:paraId="1473AB9A" w14:textId="77777777" w:rsidR="00F90FA1" w:rsidRPr="00960AE8" w:rsidRDefault="00466744" w:rsidP="00CD4B3F">
      <w:pPr>
        <w:pStyle w:val="ReturnAddress"/>
        <w:framePr w:w="10200" w:h="1171" w:hRule="exact" w:wrap="notBeside" w:hAnchor="page" w:x="1504" w:y="226"/>
        <w:tabs>
          <w:tab w:val="left" w:pos="360"/>
        </w:tabs>
        <w:rPr>
          <w:rFonts w:ascii="Cambria" w:hAnsi="Cambria"/>
          <w:sz w:val="24"/>
          <w:szCs w:val="24"/>
          <w:lang w:val="ro-RO"/>
        </w:rPr>
      </w:pPr>
      <w:r w:rsidRPr="00960AE8">
        <w:rPr>
          <w:rFonts w:ascii="Cambria" w:hAnsi="Cambria"/>
          <w:sz w:val="24"/>
          <w:szCs w:val="24"/>
          <w:lang w:val="ro-RO"/>
        </w:rPr>
        <w:t xml:space="preserve">                 </w:t>
      </w:r>
      <w:r w:rsidR="00826AF6" w:rsidRPr="00960AE8">
        <w:rPr>
          <w:rFonts w:ascii="Cambria" w:hAnsi="Cambria"/>
          <w:sz w:val="24"/>
          <w:szCs w:val="24"/>
          <w:lang w:val="ro-RO"/>
        </w:rPr>
        <w:t xml:space="preserve">    </w:t>
      </w:r>
      <w:r w:rsidR="00557061" w:rsidRPr="00960AE8">
        <w:rPr>
          <w:rFonts w:ascii="Cambria" w:hAnsi="Cambria"/>
          <w:sz w:val="24"/>
          <w:szCs w:val="24"/>
          <w:lang w:val="ro-RO"/>
        </w:rPr>
        <w:t xml:space="preserve">   </w:t>
      </w:r>
      <w:r w:rsidR="00B01BF7" w:rsidRPr="00960AE8">
        <w:rPr>
          <w:rFonts w:ascii="Cambria" w:hAnsi="Cambria"/>
          <w:bCs/>
          <w:sz w:val="24"/>
          <w:szCs w:val="24"/>
          <w:lang w:val="ro-RO"/>
        </w:rPr>
        <w:t>E-mail</w:t>
      </w:r>
      <w:r w:rsidR="00B01BF7" w:rsidRPr="00960AE8">
        <w:rPr>
          <w:rFonts w:ascii="Cambria" w:hAnsi="Cambria"/>
          <w:sz w:val="24"/>
          <w:szCs w:val="24"/>
          <w:lang w:val="ro-RO"/>
        </w:rPr>
        <w:t xml:space="preserve">: </w:t>
      </w:r>
      <w:hyperlink r:id="rId7" w:history="1">
        <w:r w:rsidR="0021233E" w:rsidRPr="00960AE8">
          <w:rPr>
            <w:rStyle w:val="Hyperlink"/>
            <w:rFonts w:ascii="Cambria" w:hAnsi="Cambria"/>
            <w:color w:val="auto"/>
            <w:sz w:val="24"/>
            <w:szCs w:val="24"/>
            <w:u w:val="none"/>
            <w:lang w:val="ro-RO"/>
          </w:rPr>
          <w:t>fnse.univers@gmail.com</w:t>
        </w:r>
      </w:hyperlink>
      <w:r w:rsidR="0021233E" w:rsidRPr="00960AE8">
        <w:rPr>
          <w:rFonts w:ascii="Cambria" w:hAnsi="Cambria"/>
          <w:sz w:val="24"/>
          <w:szCs w:val="24"/>
          <w:lang w:val="ro-RO"/>
        </w:rPr>
        <w:t xml:space="preserve">; </w:t>
      </w:r>
      <w:r w:rsidR="00CC044B" w:rsidRPr="00960AE8">
        <w:rPr>
          <w:rFonts w:ascii="Cambria" w:hAnsi="Cambria"/>
          <w:sz w:val="24"/>
          <w:szCs w:val="24"/>
          <w:lang w:val="ro-RO"/>
        </w:rPr>
        <w:t>S</w:t>
      </w:r>
      <w:r w:rsidR="00F90FA1" w:rsidRPr="00960AE8">
        <w:rPr>
          <w:rFonts w:ascii="Cambria" w:hAnsi="Cambria"/>
          <w:sz w:val="24"/>
          <w:szCs w:val="24"/>
          <w:lang w:val="ro-RO"/>
        </w:rPr>
        <w:t>ite: www.federatiaunivers.ro</w:t>
      </w:r>
    </w:p>
    <w:p w14:paraId="348AEF1D" w14:textId="77777777" w:rsidR="00B01BF7" w:rsidRPr="00960AE8" w:rsidRDefault="00B01BF7" w:rsidP="00CD4B3F">
      <w:pPr>
        <w:pStyle w:val="ReturnAddress"/>
        <w:framePr w:w="10200" w:h="1171" w:hRule="exact" w:wrap="notBeside" w:hAnchor="page" w:x="1504" w:y="226"/>
        <w:jc w:val="center"/>
        <w:rPr>
          <w:rFonts w:ascii="Times New Roman" w:hAnsi="Times New Roman"/>
          <w:sz w:val="28"/>
          <w:u w:val="single"/>
          <w:lang w:val="ro-RO"/>
        </w:rPr>
      </w:pPr>
    </w:p>
    <w:p w14:paraId="5103FFE7" w14:textId="77777777" w:rsidR="00B01BF7" w:rsidRPr="00960AE8" w:rsidRDefault="00B01BF7" w:rsidP="00CD4B3F">
      <w:pPr>
        <w:pStyle w:val="ReturnAddress"/>
        <w:framePr w:w="10200" w:h="1171" w:hRule="exact" w:wrap="notBeside" w:hAnchor="page" w:x="1504" w:y="226"/>
        <w:rPr>
          <w:rFonts w:ascii="Times New Roman" w:hAnsi="Times New Roman"/>
          <w:spacing w:val="80"/>
          <w:sz w:val="28"/>
          <w:lang w:val="ro-RO"/>
        </w:rPr>
      </w:pPr>
    </w:p>
    <w:p w14:paraId="217D2EFD" w14:textId="1F259A9A" w:rsidR="00A56E7E" w:rsidRPr="00960AE8" w:rsidRDefault="00694848" w:rsidP="00F2355A">
      <w:pPr>
        <w:pStyle w:val="Style"/>
        <w:shd w:val="clear" w:color="auto" w:fill="FFFFFE"/>
        <w:tabs>
          <w:tab w:val="left" w:pos="10"/>
          <w:tab w:val="center" w:leader="dot" w:pos="1531"/>
          <w:tab w:val="left" w:leader="dot" w:pos="3197"/>
          <w:tab w:val="right" w:leader="dot" w:pos="4978"/>
          <w:tab w:val="left" w:leader="dot" w:pos="5395"/>
          <w:tab w:val="right" w:leader="dot" w:pos="7570"/>
          <w:tab w:val="right" w:leader="dot" w:pos="8947"/>
        </w:tabs>
        <w:spacing w:line="206" w:lineRule="exact"/>
        <w:ind w:right="101"/>
        <w:rPr>
          <w:rFonts w:ascii="Cambria" w:hAnsi="Cambria"/>
          <w:sz w:val="28"/>
          <w:szCs w:val="28"/>
          <w:lang w:val="ro-RO"/>
        </w:rPr>
      </w:pPr>
      <w:r>
        <w:rPr>
          <w:noProof/>
          <w:lang w:val="ro-RO"/>
        </w:rPr>
        <mc:AlternateContent>
          <mc:Choice Requires="wps">
            <w:drawing>
              <wp:anchor distT="45720" distB="45720" distL="114300" distR="114300" simplePos="0" relativeHeight="251656704" behindDoc="1" locked="0" layoutInCell="1" allowOverlap="1" wp14:anchorId="16AED06D" wp14:editId="093DB3C1">
                <wp:simplePos x="0" y="0"/>
                <wp:positionH relativeFrom="column">
                  <wp:posOffset>699770</wp:posOffset>
                </wp:positionH>
                <wp:positionV relativeFrom="paragraph">
                  <wp:posOffset>0</wp:posOffset>
                </wp:positionV>
                <wp:extent cx="4683125" cy="324485"/>
                <wp:effectExtent l="0" t="0" r="0" b="0"/>
                <wp:wrapSquare wrapText="bothSides"/>
                <wp:docPr id="107795156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83125" cy="324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1053"/>
                              <w:gridCol w:w="935"/>
                              <w:gridCol w:w="1925"/>
                              <w:gridCol w:w="1004"/>
                              <w:gridCol w:w="1843"/>
                            </w:tblGrid>
                            <w:tr w:rsidR="0021233E" w14:paraId="761819AD" w14:textId="77777777" w:rsidTr="00241274">
                              <w:trPr>
                                <w:trHeight w:val="983"/>
                                <w:jc w:val="center"/>
                              </w:trPr>
                              <w:tc>
                                <w:tcPr>
                                  <w:tcW w:w="1053" w:type="dxa"/>
                                </w:tcPr>
                                <w:p w14:paraId="44066EFA" w14:textId="77777777" w:rsidR="003E1ADC" w:rsidRDefault="003E1ADC" w:rsidP="003E1ADC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45DC34AD" w14:textId="77777777" w:rsidR="003E1ADC" w:rsidRPr="0021233E" w:rsidRDefault="003E1ADC" w:rsidP="003E1ADC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Membru</w:t>
                                  </w:r>
                                  <w:proofErr w:type="spellEnd"/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 xml:space="preserve"> al:</w:t>
                                  </w:r>
                                </w:p>
                              </w:tc>
                              <w:tc>
                                <w:tcPr>
                                  <w:tcW w:w="935" w:type="dxa"/>
                                  <w:shd w:val="clear" w:color="auto" w:fill="auto"/>
                                </w:tcPr>
                                <w:p w14:paraId="2BDDB21B" w14:textId="77777777" w:rsidR="0021233E" w:rsidRDefault="005F1A15" w:rsidP="00241274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  <w:lang w:val="en-US"/>
                                    </w:rPr>
                                    <w:drawing>
                                      <wp:inline distT="0" distB="0" distL="0" distR="0" wp14:anchorId="2793C133" wp14:editId="6A678CE7">
                                        <wp:extent cx="273050" cy="273050"/>
                                        <wp:effectExtent l="0" t="0" r="0" b="0"/>
                                        <wp:docPr id="334912931" name="Picture 5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6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73050" cy="2730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925" w:type="dxa"/>
                                  <w:shd w:val="clear" w:color="auto" w:fill="auto"/>
                                </w:tcPr>
                                <w:p w14:paraId="730686CE" w14:textId="77777777" w:rsidR="00BD17C9" w:rsidRDefault="00BD17C9" w:rsidP="00241274">
                                  <w:pPr>
                                    <w:jc w:val="center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C6E743C" w14:textId="77777777" w:rsidR="0021233E" w:rsidRDefault="00557061" w:rsidP="00241274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  <w:lang w:val="en-US"/>
                                    </w:rPr>
                                    <w:drawing>
                                      <wp:inline distT="0" distB="0" distL="0" distR="0" wp14:anchorId="21956FC8" wp14:editId="7CEE1AC7">
                                        <wp:extent cx="866775" cy="190500"/>
                                        <wp:effectExtent l="0" t="0" r="0" b="0"/>
                                        <wp:docPr id="3" name="Picture 3" descr="ufsatlas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3" descr="ufsatlas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866775" cy="1905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004" w:type="dxa"/>
                                  <w:shd w:val="clear" w:color="auto" w:fill="auto"/>
                                </w:tcPr>
                                <w:p w14:paraId="146E151D" w14:textId="77777777" w:rsidR="0021233E" w:rsidRPr="000C62AA" w:rsidRDefault="00557061" w:rsidP="00241274">
                                  <w:pPr>
                                    <w:jc w:val="center"/>
                                    <w:rPr>
                                      <w:lang w:val="ro-RO"/>
                                    </w:rPr>
                                  </w:pPr>
                                  <w:r>
                                    <w:rPr>
                                      <w:noProof/>
                                      <w:lang w:val="en-US"/>
                                    </w:rPr>
                                    <w:drawing>
                                      <wp:inline distT="0" distB="0" distL="0" distR="0" wp14:anchorId="55863D4D" wp14:editId="19EA9A4D">
                                        <wp:extent cx="428625" cy="266700"/>
                                        <wp:effectExtent l="0" t="0" r="0" b="0"/>
                                        <wp:docPr id="4" name="Picture 4" descr="29511480_1672168422821922_8758858426005585920_n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4" descr="29511480_1672168422821922_8758858426005585920_n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28625" cy="2667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  <w:shd w:val="clear" w:color="auto" w:fill="auto"/>
                                </w:tcPr>
                                <w:p w14:paraId="5E2CC1EA" w14:textId="77777777" w:rsidR="0021233E" w:rsidRDefault="00557061" w:rsidP="00241274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  <w:lang w:val="en-US"/>
                                    </w:rPr>
                                    <w:drawing>
                                      <wp:inline distT="0" distB="0" distL="0" distR="0" wp14:anchorId="582E41F4" wp14:editId="01A52083">
                                        <wp:extent cx="1019175" cy="304800"/>
                                        <wp:effectExtent l="0" t="0" r="0" b="0"/>
                                        <wp:docPr id="5" name="Picture 5" descr="psi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5" descr="psi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019175" cy="3048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</w:tbl>
                          <w:p w14:paraId="159E02BA" w14:textId="77777777" w:rsidR="00CC044B" w:rsidRDefault="00CC044B" w:rsidP="0021233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ED06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55.1pt;margin-top:0;width:368.75pt;height:25.55pt;z-index:-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" stroked="f">
                <v:textbox>
                  <w:txbxContent>
                    <w:tbl>
                      <w:tblPr>
                        <w:tblW w:w="0" w:type="auto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1053"/>
                        <w:gridCol w:w="935"/>
                        <w:gridCol w:w="1925"/>
                        <w:gridCol w:w="1004"/>
                        <w:gridCol w:w="1843"/>
                      </w:tblGrid>
                      <w:tr w:rsidR="0021233E" w14:paraId="761819AD" w14:textId="77777777" w:rsidTr="00241274">
                        <w:trPr>
                          <w:trHeight w:val="983"/>
                          <w:jc w:val="center"/>
                        </w:trPr>
                        <w:tc>
                          <w:tcPr>
                            <w:tcW w:w="1053" w:type="dxa"/>
                          </w:tcPr>
                          <w:p w14:paraId="44066EFA" w14:textId="77777777" w:rsidR="003E1ADC" w:rsidRDefault="003E1ADC" w:rsidP="003E1AD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45DC34AD" w14:textId="77777777" w:rsidR="003E1ADC" w:rsidRPr="0021233E" w:rsidRDefault="003E1ADC" w:rsidP="003E1AD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Membru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al:</w:t>
                            </w:r>
                          </w:p>
                        </w:tc>
                        <w:tc>
                          <w:tcPr>
                            <w:tcW w:w="935" w:type="dxa"/>
                            <w:shd w:val="clear" w:color="auto" w:fill="auto"/>
                          </w:tcPr>
                          <w:p w14:paraId="2BDDB21B" w14:textId="77777777" w:rsidR="0021233E" w:rsidRDefault="005F1A15" w:rsidP="00241274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2793C133" wp14:editId="6A678CE7">
                                  <wp:extent cx="273050" cy="273050"/>
                                  <wp:effectExtent l="0" t="0" r="0" b="0"/>
                                  <wp:docPr id="334912931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3050" cy="273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925" w:type="dxa"/>
                            <w:shd w:val="clear" w:color="auto" w:fill="auto"/>
                          </w:tcPr>
                          <w:p w14:paraId="730686CE" w14:textId="77777777" w:rsidR="00BD17C9" w:rsidRDefault="00BD17C9" w:rsidP="00241274">
                            <w:pPr>
                              <w:jc w:val="center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14:paraId="5C6E743C" w14:textId="77777777" w:rsidR="0021233E" w:rsidRDefault="00557061" w:rsidP="00241274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21956FC8" wp14:editId="7CEE1AC7">
                                  <wp:extent cx="866775" cy="190500"/>
                                  <wp:effectExtent l="0" t="0" r="0" b="0"/>
                                  <wp:docPr id="3" name="Picture 3" descr="ufsatla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ufsatla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66775" cy="190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004" w:type="dxa"/>
                            <w:shd w:val="clear" w:color="auto" w:fill="auto"/>
                          </w:tcPr>
                          <w:p w14:paraId="146E151D" w14:textId="77777777" w:rsidR="0021233E" w:rsidRPr="000C62AA" w:rsidRDefault="00557061" w:rsidP="00241274">
                            <w:pPr>
                              <w:jc w:val="center"/>
                              <w:rPr>
                                <w:lang w:val="ro-RO"/>
                              </w:rPr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55863D4D" wp14:editId="19EA9A4D">
                                  <wp:extent cx="428625" cy="266700"/>
                                  <wp:effectExtent l="0" t="0" r="0" b="0"/>
                                  <wp:docPr id="4" name="Picture 4" descr="29511480_1672168422821922_8758858426005585920_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29511480_1672168422821922_8758858426005585920_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28625" cy="266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1843" w:type="dxa"/>
                            <w:shd w:val="clear" w:color="auto" w:fill="auto"/>
                          </w:tcPr>
                          <w:p w14:paraId="5E2CC1EA" w14:textId="77777777" w:rsidR="0021233E" w:rsidRDefault="00557061" w:rsidP="00241274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582E41F4" wp14:editId="01A52083">
                                  <wp:extent cx="1019175" cy="304800"/>
                                  <wp:effectExtent l="0" t="0" r="0" b="0"/>
                                  <wp:docPr id="5" name="Picture 5" descr="psi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 descr="psi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19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</w:tbl>
                    <w:p w14:paraId="159E02BA" w14:textId="77777777" w:rsidR="00CC044B" w:rsidRDefault="00CC044B" w:rsidP="0021233E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ro-RO"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4B7E928E" wp14:editId="24B305E9">
                <wp:simplePos x="0" y="0"/>
                <wp:positionH relativeFrom="column">
                  <wp:posOffset>-790575</wp:posOffset>
                </wp:positionH>
                <wp:positionV relativeFrom="paragraph">
                  <wp:posOffset>-586740</wp:posOffset>
                </wp:positionV>
                <wp:extent cx="1316990" cy="910590"/>
                <wp:effectExtent l="0" t="0" r="0" b="0"/>
                <wp:wrapNone/>
                <wp:docPr id="86832604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6990" cy="910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F947B19" w14:textId="77777777" w:rsidR="0072144F" w:rsidRDefault="00557061" w:rsidP="003461C2">
                            <w:pPr>
                              <w:ind w:left="630"/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36DCE029" wp14:editId="529062EE">
                                  <wp:extent cx="733425" cy="819150"/>
                                  <wp:effectExtent l="0" t="0" r="0" b="0"/>
                                  <wp:docPr id="1" name="Picture 1" descr="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3425" cy="819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B7E928E" id="Text Box 3" o:spid="_x0000_s1027" type="#_x0000_t202" style="position:absolute;margin-left:-62.25pt;margin-top:-46.2pt;width:103.7pt;height:71.7pt;z-index:251657728;visibility:visible;mso-wrap-style:non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" stroked="f">
                <v:textbox style="mso-fit-shape-to-text:t">
                  <w:txbxContent>
                    <w:p w14:paraId="1F947B19" w14:textId="77777777" w:rsidR="0072144F" w:rsidRDefault="00557061" w:rsidP="003461C2">
                      <w:pPr>
                        <w:ind w:left="630"/>
                      </w:pPr>
                      <w:r>
                        <w:rPr>
                          <w:noProof/>
                          <w:lang w:val="en-US"/>
                        </w:rPr>
                        <w:drawing>
                          <wp:inline distT="0" distB="0" distL="0" distR="0" wp14:anchorId="36DCE029" wp14:editId="529062EE">
                            <wp:extent cx="733425" cy="819150"/>
                            <wp:effectExtent l="0" t="0" r="0" b="0"/>
                            <wp:docPr id="1" name="Picture 1" descr="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3425" cy="819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01BF7" w:rsidRPr="00960AE8">
        <w:rPr>
          <w:rFonts w:ascii="Cambria" w:hAnsi="Cambria"/>
          <w:sz w:val="28"/>
          <w:szCs w:val="28"/>
          <w:lang w:val="ro-RO"/>
        </w:rPr>
        <w:t xml:space="preserve">     </w:t>
      </w:r>
    </w:p>
    <w:p w14:paraId="5A80733B" w14:textId="25A98F18" w:rsidR="00762C7A" w:rsidRPr="00960AE8" w:rsidRDefault="00694848" w:rsidP="00F2355A">
      <w:pPr>
        <w:pStyle w:val="Style"/>
        <w:shd w:val="clear" w:color="auto" w:fill="FFFFFE"/>
        <w:tabs>
          <w:tab w:val="left" w:pos="10"/>
          <w:tab w:val="center" w:leader="dot" w:pos="1531"/>
          <w:tab w:val="left" w:leader="dot" w:pos="3197"/>
          <w:tab w:val="right" w:leader="dot" w:pos="4978"/>
          <w:tab w:val="left" w:leader="dot" w:pos="5395"/>
          <w:tab w:val="right" w:leader="dot" w:pos="7570"/>
          <w:tab w:val="right" w:leader="dot" w:pos="8947"/>
        </w:tabs>
        <w:spacing w:line="206" w:lineRule="exact"/>
        <w:ind w:right="101"/>
        <w:rPr>
          <w:rFonts w:ascii="Cambria" w:hAnsi="Cambria"/>
          <w:sz w:val="28"/>
          <w:szCs w:val="28"/>
          <w:lang w:val="ro-RO"/>
        </w:rPr>
      </w:pPr>
      <w:r>
        <w:rPr>
          <w:rFonts w:ascii="Cambria" w:hAnsi="Cambria"/>
          <w:noProof/>
          <w:sz w:val="28"/>
          <w:szCs w:val="28"/>
          <w:lang w:val="ro-RO"/>
        </w:rPr>
        <mc:AlternateContent>
          <mc:Choice Requires="wps">
            <w:drawing>
              <wp:anchor distT="4294967295" distB="4294967295" distL="114300" distR="114300" simplePos="0" relativeHeight="251658752" behindDoc="0" locked="0" layoutInCell="1" allowOverlap="1" wp14:anchorId="51C92AD3" wp14:editId="05A4FDCF">
                <wp:simplePos x="0" y="0"/>
                <wp:positionH relativeFrom="column">
                  <wp:posOffset>-309880</wp:posOffset>
                </wp:positionH>
                <wp:positionV relativeFrom="paragraph">
                  <wp:posOffset>142874</wp:posOffset>
                </wp:positionV>
                <wp:extent cx="6924040" cy="0"/>
                <wp:effectExtent l="0" t="0" r="0" b="0"/>
                <wp:wrapNone/>
                <wp:docPr id="549189775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2404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70D9FA" id="Straight Connector 1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4.4pt,11.25pt" to="520.8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" strokecolor="blue" strokeweight="1pt"/>
            </w:pict>
          </mc:Fallback>
        </mc:AlternateContent>
      </w:r>
    </w:p>
    <w:p w14:paraId="0CD177AD" w14:textId="77777777" w:rsidR="00CD4B3F" w:rsidRPr="00960AE8" w:rsidRDefault="00CD4B3F" w:rsidP="00F2355A">
      <w:pPr>
        <w:pStyle w:val="Style"/>
        <w:shd w:val="clear" w:color="auto" w:fill="FFFFFE"/>
        <w:tabs>
          <w:tab w:val="left" w:pos="10"/>
          <w:tab w:val="center" w:leader="dot" w:pos="1531"/>
          <w:tab w:val="left" w:leader="dot" w:pos="3197"/>
          <w:tab w:val="right" w:leader="dot" w:pos="4978"/>
          <w:tab w:val="left" w:leader="dot" w:pos="5395"/>
          <w:tab w:val="right" w:leader="dot" w:pos="7570"/>
          <w:tab w:val="right" w:leader="dot" w:pos="8947"/>
        </w:tabs>
        <w:spacing w:line="206" w:lineRule="exact"/>
        <w:ind w:right="101"/>
        <w:rPr>
          <w:rFonts w:ascii="Cambria" w:hAnsi="Cambria"/>
          <w:sz w:val="28"/>
          <w:szCs w:val="28"/>
          <w:lang w:val="ro-RO"/>
        </w:rPr>
      </w:pPr>
    </w:p>
    <w:tbl>
      <w:tblPr>
        <w:tblpPr w:leftFromText="180" w:rightFromText="180" w:vertAnchor="text" w:horzAnchor="margin" w:tblpXSpec="right" w:tblpY="36"/>
        <w:tblW w:w="0" w:type="auto"/>
        <w:tblBorders>
          <w:top w:val="single" w:sz="12" w:space="0" w:color="17365D"/>
          <w:left w:val="single" w:sz="12" w:space="0" w:color="17365D"/>
          <w:bottom w:val="single" w:sz="12" w:space="0" w:color="17365D"/>
          <w:right w:val="single" w:sz="12" w:space="0" w:color="17365D"/>
        </w:tblBorders>
        <w:tblLayout w:type="fixed"/>
        <w:tblLook w:val="04A0" w:firstRow="1" w:lastRow="0" w:firstColumn="1" w:lastColumn="0" w:noHBand="0" w:noVBand="1"/>
      </w:tblPr>
      <w:tblGrid>
        <w:gridCol w:w="1195"/>
        <w:gridCol w:w="1943"/>
      </w:tblGrid>
      <w:tr w:rsidR="006377D3" w:rsidRPr="00960AE8" w14:paraId="0B8AC359" w14:textId="77777777" w:rsidTr="006377D3">
        <w:trPr>
          <w:trHeight w:val="39"/>
        </w:trPr>
        <w:tc>
          <w:tcPr>
            <w:tcW w:w="3138" w:type="dxa"/>
            <w:gridSpan w:val="2"/>
          </w:tcPr>
          <w:p w14:paraId="5AE8E823" w14:textId="77777777" w:rsidR="006377D3" w:rsidRPr="00960AE8" w:rsidRDefault="006377D3" w:rsidP="006377D3">
            <w:pPr>
              <w:pStyle w:val="NoSpacing"/>
              <w:tabs>
                <w:tab w:val="left" w:pos="3150"/>
              </w:tabs>
              <w:ind w:left="-90"/>
              <w:jc w:val="center"/>
              <w:rPr>
                <w:b/>
                <w:sz w:val="14"/>
                <w:szCs w:val="14"/>
                <w:lang w:val="ro-RO"/>
              </w:rPr>
            </w:pPr>
            <w:r w:rsidRPr="00960AE8">
              <w:rPr>
                <w:b/>
                <w:sz w:val="14"/>
                <w:szCs w:val="14"/>
                <w:lang w:val="ro-RO"/>
              </w:rPr>
              <w:t>FEDERATIA NATIONALA A SINDICATELOR</w:t>
            </w:r>
          </w:p>
          <w:p w14:paraId="341E5AB6" w14:textId="77777777" w:rsidR="006377D3" w:rsidRPr="00960AE8" w:rsidRDefault="006377D3" w:rsidP="006377D3">
            <w:pPr>
              <w:pStyle w:val="NoSpacing"/>
              <w:tabs>
                <w:tab w:val="left" w:pos="3150"/>
              </w:tabs>
              <w:ind w:left="-90"/>
              <w:jc w:val="center"/>
              <w:rPr>
                <w:lang w:val="ro-RO"/>
              </w:rPr>
            </w:pPr>
            <w:r w:rsidRPr="00960AE8">
              <w:rPr>
                <w:b/>
                <w:sz w:val="14"/>
                <w:szCs w:val="14"/>
                <w:lang w:val="ro-RO"/>
              </w:rPr>
              <w:t>DIN ELECTRICITATE “UNIVERS”</w:t>
            </w:r>
          </w:p>
        </w:tc>
      </w:tr>
      <w:tr w:rsidR="006377D3" w:rsidRPr="00960AE8" w14:paraId="42B14A11" w14:textId="77777777" w:rsidTr="006377D3">
        <w:trPr>
          <w:trHeight w:val="40"/>
        </w:trPr>
        <w:tc>
          <w:tcPr>
            <w:tcW w:w="1195" w:type="dxa"/>
          </w:tcPr>
          <w:p w14:paraId="6574EEE4" w14:textId="77777777" w:rsidR="006377D3" w:rsidRPr="00960AE8" w:rsidRDefault="006377D3" w:rsidP="006377D3">
            <w:pPr>
              <w:rPr>
                <w:b/>
                <w:sz w:val="14"/>
                <w:szCs w:val="14"/>
                <w:u w:val="single"/>
                <w:lang w:val="ro-RO"/>
              </w:rPr>
            </w:pPr>
            <w:r w:rsidRPr="00960AE8">
              <w:rPr>
                <w:b/>
                <w:sz w:val="14"/>
                <w:szCs w:val="14"/>
                <w:u w:val="single"/>
                <w:lang w:val="ro-RO"/>
              </w:rPr>
              <w:t xml:space="preserve"> INTRARE</w:t>
            </w:r>
          </w:p>
          <w:p w14:paraId="51FD9E8F" w14:textId="77777777" w:rsidR="006377D3" w:rsidRPr="00960AE8" w:rsidRDefault="006377D3" w:rsidP="006377D3">
            <w:pPr>
              <w:rPr>
                <w:b/>
                <w:sz w:val="20"/>
                <w:szCs w:val="20"/>
                <w:u w:val="single"/>
                <w:lang w:val="ro-RO"/>
              </w:rPr>
            </w:pPr>
            <w:r w:rsidRPr="00960AE8">
              <w:rPr>
                <w:b/>
                <w:sz w:val="14"/>
                <w:szCs w:val="14"/>
                <w:lang w:val="ro-RO"/>
              </w:rPr>
              <w:t xml:space="preserve">  IESIRE</w:t>
            </w:r>
            <w:r w:rsidRPr="00960AE8">
              <w:rPr>
                <w:b/>
                <w:sz w:val="20"/>
                <w:szCs w:val="20"/>
                <w:lang w:val="ro-RO"/>
              </w:rPr>
              <w:t xml:space="preserve">         </w:t>
            </w:r>
          </w:p>
        </w:tc>
        <w:tc>
          <w:tcPr>
            <w:tcW w:w="1943" w:type="dxa"/>
          </w:tcPr>
          <w:p w14:paraId="09B8A5D9" w14:textId="77777777" w:rsidR="006377D3" w:rsidRPr="00960AE8" w:rsidRDefault="006377D3" w:rsidP="006377D3">
            <w:pPr>
              <w:rPr>
                <w:b/>
                <w:sz w:val="10"/>
                <w:szCs w:val="10"/>
                <w:lang w:val="ro-RO"/>
              </w:rPr>
            </w:pPr>
          </w:p>
          <w:p w14:paraId="0BBF3DC4" w14:textId="4A3033D3" w:rsidR="006377D3" w:rsidRPr="00960AE8" w:rsidRDefault="006377D3" w:rsidP="006377D3">
            <w:pPr>
              <w:ind w:right="-198"/>
              <w:rPr>
                <w:b/>
                <w:sz w:val="20"/>
                <w:szCs w:val="20"/>
                <w:lang w:val="ro-RO"/>
              </w:rPr>
            </w:pPr>
            <w:r w:rsidRPr="00960AE8">
              <w:rPr>
                <w:b/>
                <w:sz w:val="20"/>
                <w:szCs w:val="20"/>
                <w:lang w:val="ro-RO"/>
              </w:rPr>
              <w:t>Nr.</w:t>
            </w:r>
            <w:r w:rsidR="000060DB" w:rsidRPr="00960AE8">
              <w:rPr>
                <w:b/>
                <w:sz w:val="20"/>
                <w:szCs w:val="20"/>
                <w:lang w:val="ro-RO"/>
              </w:rPr>
              <w:t xml:space="preserve"> </w:t>
            </w:r>
            <w:r w:rsidR="00A13CC2">
              <w:rPr>
                <w:b/>
                <w:sz w:val="20"/>
                <w:szCs w:val="20"/>
                <w:lang w:val="ro-RO"/>
              </w:rPr>
              <w:t>10</w:t>
            </w:r>
            <w:r w:rsidR="00BC78BA">
              <w:rPr>
                <w:b/>
                <w:sz w:val="20"/>
                <w:szCs w:val="20"/>
                <w:lang w:val="ro-RO"/>
              </w:rPr>
              <w:t>3</w:t>
            </w:r>
          </w:p>
        </w:tc>
      </w:tr>
      <w:tr w:rsidR="006377D3" w:rsidRPr="00960AE8" w14:paraId="6BE97CED" w14:textId="77777777" w:rsidTr="006377D3">
        <w:trPr>
          <w:trHeight w:val="19"/>
        </w:trPr>
        <w:tc>
          <w:tcPr>
            <w:tcW w:w="3138" w:type="dxa"/>
            <w:gridSpan w:val="2"/>
          </w:tcPr>
          <w:p w14:paraId="26733B0E" w14:textId="77777777" w:rsidR="006377D3" w:rsidRPr="00960AE8" w:rsidRDefault="006377D3" w:rsidP="006377D3">
            <w:pPr>
              <w:rPr>
                <w:b/>
                <w:sz w:val="6"/>
                <w:szCs w:val="6"/>
                <w:lang w:val="ro-RO"/>
              </w:rPr>
            </w:pPr>
          </w:p>
          <w:p w14:paraId="2DAD4980" w14:textId="7046609C" w:rsidR="006377D3" w:rsidRPr="00960AE8" w:rsidRDefault="006377D3" w:rsidP="006377D3">
            <w:pPr>
              <w:ind w:right="-198"/>
              <w:rPr>
                <w:b/>
                <w:sz w:val="20"/>
                <w:szCs w:val="20"/>
                <w:lang w:val="ro-RO"/>
              </w:rPr>
            </w:pPr>
            <w:r w:rsidRPr="00960AE8">
              <w:rPr>
                <w:b/>
                <w:sz w:val="20"/>
                <w:szCs w:val="20"/>
                <w:lang w:val="ro-RO"/>
              </w:rPr>
              <w:t xml:space="preserve">Ziua  </w:t>
            </w:r>
            <w:r w:rsidR="00A13CC2">
              <w:rPr>
                <w:b/>
                <w:sz w:val="20"/>
                <w:szCs w:val="20"/>
                <w:lang w:val="ro-RO"/>
              </w:rPr>
              <w:t>1</w:t>
            </w:r>
            <w:r w:rsidR="00BC78BA">
              <w:rPr>
                <w:b/>
                <w:sz w:val="20"/>
                <w:szCs w:val="20"/>
                <w:lang w:val="ro-RO"/>
              </w:rPr>
              <w:t>8</w:t>
            </w:r>
            <w:r w:rsidRPr="00960AE8">
              <w:rPr>
                <w:b/>
                <w:sz w:val="20"/>
                <w:szCs w:val="20"/>
                <w:lang w:val="ro-RO"/>
              </w:rPr>
              <w:t xml:space="preserve">    </w:t>
            </w:r>
            <w:r w:rsidR="00A13CC2">
              <w:rPr>
                <w:b/>
                <w:sz w:val="20"/>
                <w:szCs w:val="20"/>
                <w:lang w:val="ro-RO"/>
              </w:rPr>
              <w:t xml:space="preserve"> </w:t>
            </w:r>
            <w:r w:rsidRPr="00960AE8">
              <w:rPr>
                <w:b/>
                <w:sz w:val="20"/>
                <w:szCs w:val="20"/>
                <w:lang w:val="ro-RO"/>
              </w:rPr>
              <w:t>Luna   0</w:t>
            </w:r>
            <w:r w:rsidR="00FE7BF5">
              <w:rPr>
                <w:b/>
                <w:sz w:val="20"/>
                <w:szCs w:val="20"/>
                <w:lang w:val="ro-RO"/>
              </w:rPr>
              <w:t>2</w:t>
            </w:r>
            <w:r w:rsidRPr="00960AE8">
              <w:rPr>
                <w:b/>
                <w:sz w:val="20"/>
                <w:szCs w:val="20"/>
                <w:lang w:val="ro-RO"/>
              </w:rPr>
              <w:t xml:space="preserve">   </w:t>
            </w:r>
            <w:r w:rsidR="00A13CC2">
              <w:rPr>
                <w:b/>
                <w:sz w:val="20"/>
                <w:szCs w:val="20"/>
                <w:lang w:val="ro-RO"/>
              </w:rPr>
              <w:t xml:space="preserve"> </w:t>
            </w:r>
            <w:r w:rsidRPr="00960AE8">
              <w:rPr>
                <w:b/>
                <w:sz w:val="20"/>
                <w:szCs w:val="20"/>
                <w:lang w:val="ro-RO"/>
              </w:rPr>
              <w:t>Anul  2025</w:t>
            </w:r>
          </w:p>
        </w:tc>
      </w:tr>
    </w:tbl>
    <w:p w14:paraId="776A9099" w14:textId="77777777" w:rsidR="00CD4B3F" w:rsidRPr="00960AE8" w:rsidRDefault="00CD4B3F" w:rsidP="00F2355A">
      <w:pPr>
        <w:pStyle w:val="Style"/>
        <w:shd w:val="clear" w:color="auto" w:fill="FFFFFE"/>
        <w:tabs>
          <w:tab w:val="left" w:pos="10"/>
          <w:tab w:val="center" w:leader="dot" w:pos="1531"/>
          <w:tab w:val="left" w:leader="dot" w:pos="3197"/>
          <w:tab w:val="right" w:leader="dot" w:pos="4978"/>
          <w:tab w:val="left" w:leader="dot" w:pos="5395"/>
          <w:tab w:val="right" w:leader="dot" w:pos="7570"/>
          <w:tab w:val="right" w:leader="dot" w:pos="8947"/>
        </w:tabs>
        <w:spacing w:line="206" w:lineRule="exact"/>
        <w:ind w:right="101"/>
        <w:rPr>
          <w:rFonts w:ascii="Cambria" w:hAnsi="Cambria"/>
          <w:sz w:val="28"/>
          <w:szCs w:val="28"/>
          <w:lang w:val="ro-RO"/>
        </w:rPr>
      </w:pPr>
    </w:p>
    <w:p w14:paraId="4E3A2B34" w14:textId="77777777" w:rsidR="004378F8" w:rsidRPr="00960AE8" w:rsidRDefault="004378F8" w:rsidP="00696921">
      <w:pPr>
        <w:pStyle w:val="Style"/>
        <w:shd w:val="clear" w:color="auto" w:fill="FFFFFE"/>
        <w:tabs>
          <w:tab w:val="left" w:pos="10"/>
          <w:tab w:val="center" w:leader="dot" w:pos="1531"/>
          <w:tab w:val="left" w:leader="dot" w:pos="3197"/>
          <w:tab w:val="right" w:leader="dot" w:pos="4978"/>
          <w:tab w:val="left" w:leader="dot" w:pos="5395"/>
          <w:tab w:val="right" w:leader="dot" w:pos="7570"/>
          <w:tab w:val="right" w:leader="dot" w:pos="8947"/>
        </w:tabs>
        <w:spacing w:line="206" w:lineRule="exact"/>
        <w:ind w:right="101"/>
        <w:jc w:val="right"/>
        <w:rPr>
          <w:rFonts w:ascii="Cambria" w:hAnsi="Cambria"/>
          <w:sz w:val="28"/>
          <w:szCs w:val="28"/>
          <w:lang w:val="ro-RO"/>
        </w:rPr>
      </w:pPr>
    </w:p>
    <w:p w14:paraId="289839D7" w14:textId="77777777" w:rsidR="00A45869" w:rsidRPr="00960AE8" w:rsidRDefault="00A45869" w:rsidP="004378F8">
      <w:pPr>
        <w:ind w:firstLine="720"/>
        <w:rPr>
          <w:rFonts w:ascii="Cambria" w:hAnsi="Cambria"/>
          <w:b/>
          <w:sz w:val="26"/>
          <w:szCs w:val="26"/>
          <w:lang w:val="ro-RO"/>
        </w:rPr>
      </w:pPr>
    </w:p>
    <w:p w14:paraId="72EFBFAC" w14:textId="77777777" w:rsidR="00CD0057" w:rsidRPr="000204B0" w:rsidRDefault="006377D3" w:rsidP="00184540">
      <w:pPr>
        <w:jc w:val="both"/>
        <w:rPr>
          <w:rFonts w:ascii="Cambria" w:hAnsi="Cambria"/>
          <w:b/>
          <w:bCs/>
          <w:lang w:val="ro-RO" w:eastAsia="ro-RO"/>
        </w:rPr>
      </w:pPr>
      <w:r w:rsidRPr="000204B0">
        <w:rPr>
          <w:rFonts w:ascii="Cambria" w:hAnsi="Cambria"/>
          <w:b/>
          <w:bCs/>
          <w:lang w:val="ro-RO" w:eastAsia="ro-RO"/>
        </w:rPr>
        <w:t>C</w:t>
      </w:r>
      <w:r w:rsidR="000060DB" w:rsidRPr="000204B0">
        <w:rPr>
          <w:rFonts w:ascii="Cambria" w:hAnsi="Cambria"/>
          <w:b/>
          <w:bCs/>
          <w:lang w:val="ro-RO" w:eastAsia="ro-RO"/>
        </w:rPr>
        <w:t>ă</w:t>
      </w:r>
      <w:r w:rsidRPr="000204B0">
        <w:rPr>
          <w:rFonts w:ascii="Cambria" w:hAnsi="Cambria"/>
          <w:b/>
          <w:bCs/>
          <w:lang w:val="ro-RO" w:eastAsia="ro-RO"/>
        </w:rPr>
        <w:t>tre</w:t>
      </w:r>
    </w:p>
    <w:p w14:paraId="72993021" w14:textId="77777777" w:rsidR="00446035" w:rsidRPr="000204B0" w:rsidRDefault="00446035" w:rsidP="00184540">
      <w:pPr>
        <w:jc w:val="both"/>
        <w:rPr>
          <w:rFonts w:ascii="Cambria" w:hAnsi="Cambria"/>
          <w:b/>
          <w:bCs/>
          <w:lang w:val="ro-RO" w:eastAsia="ro-RO"/>
        </w:rPr>
      </w:pPr>
      <w:r w:rsidRPr="000204B0">
        <w:rPr>
          <w:rFonts w:ascii="Cambria" w:hAnsi="Cambria"/>
          <w:b/>
          <w:bCs/>
          <w:lang w:val="ro-RO" w:eastAsia="ro-RO"/>
        </w:rPr>
        <w:t>Guvernul României</w:t>
      </w:r>
    </w:p>
    <w:p w14:paraId="79D84B8F" w14:textId="77777777" w:rsidR="00FE7BF5" w:rsidRPr="000204B0" w:rsidRDefault="00FE7BF5" w:rsidP="00184540">
      <w:pPr>
        <w:jc w:val="both"/>
        <w:rPr>
          <w:rFonts w:ascii="Cambria" w:hAnsi="Cambria"/>
          <w:b/>
          <w:bCs/>
          <w:lang w:val="ro-RO" w:eastAsia="ro-RO"/>
        </w:rPr>
      </w:pPr>
      <w:r w:rsidRPr="000204B0">
        <w:rPr>
          <w:rFonts w:ascii="Cambria" w:hAnsi="Cambria"/>
          <w:b/>
          <w:bCs/>
          <w:lang w:val="ro-RO" w:eastAsia="ro-RO"/>
        </w:rPr>
        <w:t>Domnului Ion-Marcel Ciolacu – Primul Ministru al Rom</w:t>
      </w:r>
      <w:r w:rsidR="00A90CCB" w:rsidRPr="000204B0">
        <w:rPr>
          <w:rFonts w:ascii="Cambria" w:hAnsi="Cambria"/>
          <w:b/>
          <w:bCs/>
          <w:color w:val="000000"/>
          <w:lang w:val="ro-RO" w:eastAsia="ar-SA"/>
        </w:rPr>
        <w:t>â</w:t>
      </w:r>
      <w:r w:rsidRPr="000204B0">
        <w:rPr>
          <w:rFonts w:ascii="Cambria" w:hAnsi="Cambria"/>
          <w:b/>
          <w:bCs/>
          <w:lang w:val="ro-RO" w:eastAsia="ro-RO"/>
        </w:rPr>
        <w:t xml:space="preserve">niei </w:t>
      </w:r>
    </w:p>
    <w:p w14:paraId="79D7AA9A" w14:textId="77777777" w:rsidR="00FE7BF5" w:rsidRPr="000204B0" w:rsidRDefault="00CD0057" w:rsidP="00184540">
      <w:pPr>
        <w:jc w:val="both"/>
        <w:rPr>
          <w:rFonts w:ascii="Cambria" w:hAnsi="Cambria"/>
          <w:b/>
          <w:bCs/>
          <w:lang w:val="ro-RO" w:eastAsia="ro-RO"/>
        </w:rPr>
      </w:pPr>
      <w:r w:rsidRPr="000204B0">
        <w:rPr>
          <w:rFonts w:ascii="Cambria" w:hAnsi="Cambria"/>
          <w:b/>
          <w:bCs/>
          <w:lang w:val="ro-RO" w:eastAsia="ro-RO"/>
        </w:rPr>
        <w:t xml:space="preserve">            </w:t>
      </w:r>
    </w:p>
    <w:p w14:paraId="61B8C74F" w14:textId="77777777" w:rsidR="007F2BEB" w:rsidRPr="000204B0" w:rsidRDefault="007F2BEB" w:rsidP="00184540">
      <w:pPr>
        <w:jc w:val="both"/>
        <w:rPr>
          <w:rFonts w:ascii="Cambria" w:hAnsi="Cambria"/>
          <w:b/>
          <w:bCs/>
          <w:lang w:val="ro-RO" w:eastAsia="ro-RO"/>
        </w:rPr>
      </w:pPr>
      <w:r w:rsidRPr="000204B0">
        <w:rPr>
          <w:rFonts w:ascii="Cambria" w:hAnsi="Cambria"/>
          <w:b/>
          <w:bCs/>
          <w:lang w:val="ro-RO" w:eastAsia="ro-RO"/>
        </w:rPr>
        <w:t xml:space="preserve">Secretariatul General al Guvernului </w:t>
      </w:r>
    </w:p>
    <w:p w14:paraId="08C31B29" w14:textId="77777777" w:rsidR="00FE7BF5" w:rsidRPr="001B7872" w:rsidRDefault="00FE7BF5" w:rsidP="00184540">
      <w:pPr>
        <w:jc w:val="both"/>
        <w:rPr>
          <w:rFonts w:ascii="Cambria" w:hAnsi="Cambria"/>
          <w:lang w:val="ro-RO" w:eastAsia="ro-RO"/>
        </w:rPr>
      </w:pPr>
      <w:r w:rsidRPr="000204B0">
        <w:rPr>
          <w:rFonts w:ascii="Cambria" w:hAnsi="Cambria"/>
          <w:b/>
          <w:bCs/>
          <w:lang w:val="ro-RO" w:eastAsia="ro-RO"/>
        </w:rPr>
        <w:t>Domnului Mihnea-Claudiu DRUMEA - Secretar General al Guvernului</w:t>
      </w:r>
    </w:p>
    <w:p w14:paraId="3FF5B83B" w14:textId="77777777" w:rsidR="00446035" w:rsidRPr="001B7872" w:rsidRDefault="00446035" w:rsidP="00184540">
      <w:pPr>
        <w:jc w:val="both"/>
        <w:rPr>
          <w:rFonts w:ascii="Cambria" w:hAnsi="Cambria"/>
          <w:lang w:val="ro-RO" w:eastAsia="ro-RO"/>
        </w:rPr>
      </w:pPr>
      <w:r w:rsidRPr="001B7872">
        <w:rPr>
          <w:rFonts w:ascii="Cambria" w:hAnsi="Cambria"/>
          <w:lang w:val="ro-RO" w:eastAsia="ro-RO"/>
        </w:rPr>
        <w:t xml:space="preserve"> </w:t>
      </w:r>
    </w:p>
    <w:p w14:paraId="50A97C16" w14:textId="77777777" w:rsidR="006377D3" w:rsidRPr="001B7872" w:rsidRDefault="006377D3" w:rsidP="00184540">
      <w:pPr>
        <w:jc w:val="both"/>
        <w:rPr>
          <w:rFonts w:ascii="Cambria" w:hAnsi="Cambria"/>
          <w:bCs/>
          <w:lang w:val="ro-RO" w:eastAsia="ro-RO"/>
        </w:rPr>
      </w:pPr>
    </w:p>
    <w:p w14:paraId="110A2ADE" w14:textId="77777777" w:rsidR="00C55B6D" w:rsidRPr="001B7872" w:rsidRDefault="006377D3" w:rsidP="00BD585C">
      <w:pPr>
        <w:ind w:firstLine="720"/>
        <w:jc w:val="both"/>
        <w:rPr>
          <w:rFonts w:ascii="Cambria" w:hAnsi="Cambria"/>
          <w:bCs/>
          <w:lang w:val="ro-RO" w:eastAsia="ro-RO"/>
        </w:rPr>
      </w:pPr>
      <w:r w:rsidRPr="001B7872">
        <w:rPr>
          <w:rFonts w:ascii="Cambria" w:hAnsi="Cambria"/>
          <w:lang w:val="ro-RO"/>
        </w:rPr>
        <w:t>Federa</w:t>
      </w:r>
      <w:bookmarkStart w:id="0" w:name="_Hlk190269504"/>
      <w:r w:rsidR="000060DB" w:rsidRPr="001B7872">
        <w:rPr>
          <w:rFonts w:ascii="Cambria" w:hAnsi="Cambria"/>
          <w:lang w:val="ro-RO"/>
        </w:rPr>
        <w:t>ț</w:t>
      </w:r>
      <w:bookmarkEnd w:id="0"/>
      <w:r w:rsidRPr="001B7872">
        <w:rPr>
          <w:rFonts w:ascii="Cambria" w:hAnsi="Cambria"/>
          <w:lang w:val="ro-RO"/>
        </w:rPr>
        <w:t>ia Na</w:t>
      </w:r>
      <w:bookmarkStart w:id="1" w:name="_Hlk190267715"/>
      <w:r w:rsidR="000060DB" w:rsidRPr="001B7872">
        <w:rPr>
          <w:rFonts w:ascii="Cambria" w:hAnsi="Cambria"/>
          <w:lang w:val="ro-RO"/>
        </w:rPr>
        <w:t>ț</w:t>
      </w:r>
      <w:bookmarkEnd w:id="1"/>
      <w:r w:rsidRPr="001B7872">
        <w:rPr>
          <w:rFonts w:ascii="Cambria" w:hAnsi="Cambria"/>
          <w:lang w:val="ro-RO"/>
        </w:rPr>
        <w:t>ional</w:t>
      </w:r>
      <w:r w:rsidR="000060DB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/>
        </w:rPr>
        <w:t xml:space="preserve"> a Sindicatelor din Electricitate “UNIVERS”, </w:t>
      </w:r>
      <w:r w:rsidR="00ED738A" w:rsidRPr="001B7872">
        <w:rPr>
          <w:rFonts w:ascii="Cambria" w:hAnsi="Cambria"/>
          <w:lang w:val="ro-RO"/>
        </w:rPr>
        <w:t xml:space="preserve">organizație sindicală afiliată la Confederația Blocul Național Sindical (BNS) </w:t>
      </w:r>
      <w:bookmarkStart w:id="2" w:name="_Hlk190326275"/>
      <w:r w:rsidR="00ED738A" w:rsidRPr="001B7872">
        <w:rPr>
          <w:rFonts w:ascii="Cambria" w:hAnsi="Cambria"/>
          <w:lang w:val="ro-RO"/>
        </w:rPr>
        <w:t>ș</w:t>
      </w:r>
      <w:bookmarkEnd w:id="2"/>
      <w:r w:rsidR="00ED738A" w:rsidRPr="001B7872">
        <w:rPr>
          <w:rFonts w:ascii="Cambria" w:hAnsi="Cambria"/>
          <w:lang w:val="ro-RO"/>
        </w:rPr>
        <w:t xml:space="preserve">i la UNIUNEA FEDERATIVĂ SINDICALĂ "ATLAS", </w:t>
      </w:r>
      <w:r w:rsidRPr="001B7872">
        <w:rPr>
          <w:rFonts w:ascii="Cambria" w:hAnsi="Cambria"/>
          <w:lang w:val="ro-RO"/>
        </w:rPr>
        <w:t>organiza</w:t>
      </w:r>
      <w:r w:rsidR="000060DB" w:rsidRPr="001B7872">
        <w:rPr>
          <w:rFonts w:ascii="Cambria" w:hAnsi="Cambria"/>
          <w:lang w:val="ro-RO"/>
        </w:rPr>
        <w:t>ț</w:t>
      </w:r>
      <w:r w:rsidRPr="001B7872">
        <w:rPr>
          <w:rFonts w:ascii="Cambria" w:hAnsi="Cambria"/>
          <w:lang w:val="ro-RO"/>
        </w:rPr>
        <w:t>ie sindical</w:t>
      </w:r>
      <w:r w:rsidR="000060DB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/>
        </w:rPr>
        <w:t xml:space="preserve"> reprezentativ</w:t>
      </w:r>
      <w:r w:rsidR="000060DB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/>
        </w:rPr>
        <w:t xml:space="preserve"> la nivel de unitate</w:t>
      </w:r>
      <w:r w:rsidR="00446035" w:rsidRPr="001B7872">
        <w:rPr>
          <w:rFonts w:ascii="Cambria" w:hAnsi="Cambria"/>
          <w:lang w:val="ro-RO"/>
        </w:rPr>
        <w:t xml:space="preserve"> </w:t>
      </w:r>
      <w:bookmarkStart w:id="3" w:name="_Hlk190266058"/>
      <w:r w:rsidR="00446035" w:rsidRPr="001B7872">
        <w:rPr>
          <w:rFonts w:ascii="Cambria" w:hAnsi="Cambria"/>
          <w:bCs/>
          <w:lang w:val="ro-RO" w:eastAsia="ro-RO"/>
        </w:rPr>
        <w:t xml:space="preserve">CNTEE </w:t>
      </w:r>
      <w:r w:rsidR="007F7604">
        <w:rPr>
          <w:rFonts w:ascii="Cambria" w:hAnsi="Cambria"/>
          <w:bCs/>
          <w:lang w:val="ro-RO" w:eastAsia="ro-RO"/>
        </w:rPr>
        <w:t>„</w:t>
      </w:r>
      <w:r w:rsidR="00446035" w:rsidRPr="001B7872">
        <w:rPr>
          <w:rFonts w:ascii="Cambria" w:hAnsi="Cambria"/>
          <w:bCs/>
          <w:lang w:val="ro-RO" w:eastAsia="ro-RO"/>
        </w:rPr>
        <w:t>Transelectrica</w:t>
      </w:r>
      <w:r w:rsidR="007F7604">
        <w:rPr>
          <w:rFonts w:ascii="Cambria" w:hAnsi="Cambria"/>
          <w:bCs/>
          <w:lang w:val="ro-RO" w:eastAsia="ro-RO"/>
        </w:rPr>
        <w:t>” –</w:t>
      </w:r>
      <w:r w:rsidR="00446035" w:rsidRPr="001B7872">
        <w:rPr>
          <w:rFonts w:ascii="Cambria" w:hAnsi="Cambria"/>
          <w:bCs/>
          <w:lang w:val="ro-RO" w:eastAsia="ro-RO"/>
        </w:rPr>
        <w:t xml:space="preserve"> S</w:t>
      </w:r>
      <w:r w:rsidR="007F7604">
        <w:rPr>
          <w:rFonts w:ascii="Cambria" w:hAnsi="Cambria"/>
          <w:bCs/>
          <w:lang w:val="ro-RO" w:eastAsia="ro-RO"/>
        </w:rPr>
        <w:t>.</w:t>
      </w:r>
      <w:r w:rsidR="00446035" w:rsidRPr="001B7872">
        <w:rPr>
          <w:rFonts w:ascii="Cambria" w:hAnsi="Cambria"/>
          <w:bCs/>
          <w:lang w:val="ro-RO" w:eastAsia="ro-RO"/>
        </w:rPr>
        <w:t>A</w:t>
      </w:r>
      <w:bookmarkEnd w:id="3"/>
      <w:r w:rsidR="007F7604">
        <w:rPr>
          <w:rFonts w:ascii="Cambria" w:hAnsi="Cambria"/>
          <w:bCs/>
          <w:lang w:val="ro-RO" w:eastAsia="ro-RO"/>
        </w:rPr>
        <w:t>.</w:t>
      </w:r>
      <w:r w:rsidR="00446035" w:rsidRPr="001B7872">
        <w:rPr>
          <w:rFonts w:ascii="Cambria" w:hAnsi="Cambria"/>
          <w:bCs/>
          <w:lang w:val="ro-RO" w:eastAsia="ro-RO"/>
        </w:rPr>
        <w:t>, conform Sentinței Civile nr. 10641/15.11.2023</w:t>
      </w:r>
      <w:r w:rsidR="00446035" w:rsidRPr="001B7872">
        <w:rPr>
          <w:rFonts w:ascii="Cambria" w:hAnsi="Cambria"/>
          <w:lang w:val="ro-RO"/>
        </w:rPr>
        <w:t xml:space="preserve">, </w:t>
      </w:r>
      <w:r w:rsidR="00446035" w:rsidRPr="001B7872">
        <w:rPr>
          <w:rFonts w:ascii="Cambria" w:hAnsi="Cambria"/>
          <w:bCs/>
          <w:lang w:val="ro-RO" w:eastAsia="ro-RO"/>
        </w:rPr>
        <w:t xml:space="preserve">reprezentată legal prin Domnul BUZEA NICOLAE, în calitate de Președinte, </w:t>
      </w:r>
      <w:r w:rsidR="00446035" w:rsidRPr="001B7872">
        <w:rPr>
          <w:rFonts w:ascii="Cambria" w:hAnsi="Cambria"/>
          <w:lang w:val="ro-RO"/>
        </w:rPr>
        <w:t>semnatară a Contractului Colectiv de Muncă la nivelul</w:t>
      </w:r>
      <w:r w:rsidR="00273E95" w:rsidRPr="001B7872">
        <w:rPr>
          <w:rFonts w:ascii="Cambria" w:hAnsi="Cambria"/>
          <w:lang w:val="ro-RO"/>
        </w:rPr>
        <w:t xml:space="preserve"> CNTEE </w:t>
      </w:r>
      <w:r w:rsidR="007F7604">
        <w:rPr>
          <w:rFonts w:ascii="Cambria" w:hAnsi="Cambria"/>
          <w:lang w:val="ro-RO"/>
        </w:rPr>
        <w:t>„</w:t>
      </w:r>
      <w:r w:rsidR="00273E95" w:rsidRPr="001B7872">
        <w:rPr>
          <w:rFonts w:ascii="Cambria" w:hAnsi="Cambria"/>
          <w:lang w:val="ro-RO"/>
        </w:rPr>
        <w:t>Transelectrica</w:t>
      </w:r>
      <w:r w:rsidR="007F7604">
        <w:rPr>
          <w:rFonts w:ascii="Cambria" w:hAnsi="Cambria"/>
          <w:lang w:val="ro-RO"/>
        </w:rPr>
        <w:t>” -</w:t>
      </w:r>
      <w:r w:rsidR="00273E95" w:rsidRPr="001B7872">
        <w:rPr>
          <w:rFonts w:ascii="Cambria" w:hAnsi="Cambria"/>
          <w:lang w:val="ro-RO"/>
        </w:rPr>
        <w:t xml:space="preserve"> SA</w:t>
      </w:r>
      <w:r w:rsidR="00446035" w:rsidRPr="001B7872">
        <w:rPr>
          <w:rFonts w:ascii="Cambria" w:hAnsi="Cambria"/>
          <w:lang w:val="ro-RO"/>
        </w:rPr>
        <w:t xml:space="preserve">, </w:t>
      </w:r>
      <w:bookmarkStart w:id="4" w:name="_Hlk190268897"/>
      <w:r w:rsidR="00446035" w:rsidRPr="001B7872">
        <w:rPr>
          <w:rFonts w:ascii="Cambria" w:hAnsi="Cambria"/>
          <w:bCs/>
          <w:lang w:val="ro-RO" w:eastAsia="ro-RO"/>
        </w:rPr>
        <w:t>î</w:t>
      </w:r>
      <w:bookmarkEnd w:id="4"/>
      <w:r w:rsidR="00446035" w:rsidRPr="001B7872">
        <w:rPr>
          <w:rFonts w:ascii="Cambria" w:hAnsi="Cambria"/>
          <w:bCs/>
          <w:lang w:val="ro-RO" w:eastAsia="ro-RO"/>
        </w:rPr>
        <w:t>n conformitate cu prevederile</w:t>
      </w:r>
      <w:r w:rsidR="00C55B6D" w:rsidRPr="001B7872">
        <w:rPr>
          <w:rFonts w:ascii="Cambria" w:hAnsi="Cambria"/>
          <w:bCs/>
          <w:lang w:val="ro-RO" w:eastAsia="ro-RO"/>
        </w:rPr>
        <w:t xml:space="preserve"> art. 155 din </w:t>
      </w:r>
      <w:r w:rsidR="00446035" w:rsidRPr="001B7872">
        <w:rPr>
          <w:rFonts w:ascii="Cambria" w:hAnsi="Cambria"/>
          <w:bCs/>
          <w:lang w:val="ro-RO" w:eastAsia="ro-RO"/>
        </w:rPr>
        <w:t>Leg</w:t>
      </w:r>
      <w:r w:rsidR="00C55B6D" w:rsidRPr="001B7872">
        <w:rPr>
          <w:rFonts w:ascii="Cambria" w:hAnsi="Cambria"/>
          <w:bCs/>
          <w:lang w:val="ro-RO" w:eastAsia="ro-RO"/>
        </w:rPr>
        <w:t>ea</w:t>
      </w:r>
      <w:r w:rsidR="00446035" w:rsidRPr="001B7872">
        <w:rPr>
          <w:rFonts w:ascii="Cambria" w:hAnsi="Cambria"/>
          <w:bCs/>
          <w:lang w:val="ro-RO" w:eastAsia="ro-RO"/>
        </w:rPr>
        <w:t xml:space="preserve"> nr. 367/2022 privind dialogul social,</w:t>
      </w:r>
      <w:r w:rsidRPr="001B7872">
        <w:rPr>
          <w:rFonts w:ascii="Cambria" w:hAnsi="Cambria"/>
          <w:bCs/>
          <w:lang w:val="ro-RO" w:eastAsia="ro-RO"/>
        </w:rPr>
        <w:t xml:space="preserve"> </w:t>
      </w:r>
      <w:r w:rsidR="000060DB" w:rsidRPr="001B7872">
        <w:rPr>
          <w:rFonts w:ascii="Cambria" w:hAnsi="Cambria"/>
          <w:bCs/>
          <w:lang w:val="ro-RO" w:eastAsia="ro-RO"/>
        </w:rPr>
        <w:t xml:space="preserve">prin prezenta, </w:t>
      </w:r>
      <w:r w:rsidR="00446035" w:rsidRPr="001B7872">
        <w:rPr>
          <w:rFonts w:ascii="Cambria" w:hAnsi="Cambria"/>
          <w:bCs/>
          <w:lang w:val="ro-RO" w:eastAsia="ro-RO"/>
        </w:rPr>
        <w:t>v</w:t>
      </w:r>
      <w:bookmarkStart w:id="5" w:name="_Hlk190267164"/>
      <w:r w:rsidR="00446035" w:rsidRPr="001B7872">
        <w:rPr>
          <w:rFonts w:ascii="Cambria" w:hAnsi="Cambria"/>
          <w:bCs/>
          <w:lang w:val="ro-RO" w:eastAsia="ro-RO"/>
        </w:rPr>
        <w:t xml:space="preserve">ă </w:t>
      </w:r>
      <w:bookmarkEnd w:id="5"/>
      <w:r w:rsidR="00C55B6D" w:rsidRPr="001B7872">
        <w:rPr>
          <w:rFonts w:ascii="Cambria" w:hAnsi="Cambria"/>
          <w:bCs/>
          <w:lang w:val="ro-RO" w:eastAsia="ro-RO"/>
        </w:rPr>
        <w:t>notific</w:t>
      </w:r>
      <w:r w:rsidR="00184540" w:rsidRPr="001B7872">
        <w:rPr>
          <w:rFonts w:ascii="Cambria" w:hAnsi="Cambria"/>
          <w:bCs/>
          <w:lang w:val="ro-RO" w:eastAsia="ro-RO"/>
        </w:rPr>
        <w:t>ă</w:t>
      </w:r>
      <w:r w:rsidR="00C55B6D" w:rsidRPr="001B7872">
        <w:rPr>
          <w:rFonts w:ascii="Cambria" w:hAnsi="Cambria"/>
          <w:bCs/>
          <w:lang w:val="ro-RO" w:eastAsia="ro-RO"/>
        </w:rPr>
        <w:t>m inten</w:t>
      </w:r>
      <w:r w:rsidR="00BD585C" w:rsidRPr="001B7872">
        <w:rPr>
          <w:rFonts w:ascii="Cambria" w:hAnsi="Cambria"/>
          <w:lang w:val="ro-RO"/>
        </w:rPr>
        <w:t>ț</w:t>
      </w:r>
      <w:r w:rsidR="00C55B6D" w:rsidRPr="001B7872">
        <w:rPr>
          <w:rFonts w:ascii="Cambria" w:hAnsi="Cambria"/>
          <w:bCs/>
          <w:lang w:val="ro-RO" w:eastAsia="ro-RO"/>
        </w:rPr>
        <w:t>ia de a declan</w:t>
      </w:r>
      <w:r w:rsidR="00EC5AD9" w:rsidRPr="001B7872">
        <w:rPr>
          <w:rFonts w:ascii="Cambria" w:hAnsi="Cambria"/>
          <w:lang w:val="ro-RO"/>
        </w:rPr>
        <w:t>ș</w:t>
      </w:r>
      <w:r w:rsidR="00C55B6D" w:rsidRPr="001B7872">
        <w:rPr>
          <w:rFonts w:ascii="Cambria" w:hAnsi="Cambria"/>
          <w:bCs/>
          <w:lang w:val="ro-RO" w:eastAsia="ro-RO"/>
        </w:rPr>
        <w:t xml:space="preserve">a </w:t>
      </w:r>
    </w:p>
    <w:p w14:paraId="4E1B3614" w14:textId="77777777" w:rsidR="00C55B6D" w:rsidRPr="001B7872" w:rsidRDefault="00C55B6D" w:rsidP="00184540">
      <w:pPr>
        <w:jc w:val="both"/>
        <w:rPr>
          <w:rFonts w:ascii="Cambria" w:hAnsi="Cambria"/>
          <w:lang w:val="ro-RO" w:eastAsia="ro-RO"/>
        </w:rPr>
      </w:pPr>
    </w:p>
    <w:p w14:paraId="04F67649" w14:textId="090B9546" w:rsidR="006348D9" w:rsidRDefault="00C55B6D" w:rsidP="006348D9">
      <w:pPr>
        <w:ind w:firstLine="720"/>
        <w:jc w:val="center"/>
        <w:rPr>
          <w:rFonts w:ascii="Cambria" w:hAnsi="Cambria"/>
          <w:lang w:val="ro-RO" w:eastAsia="ro-RO"/>
        </w:rPr>
      </w:pPr>
      <w:r w:rsidRPr="00102CB4">
        <w:rPr>
          <w:rFonts w:ascii="Cambria" w:hAnsi="Cambria"/>
          <w:b/>
          <w:lang w:val="ro-RO" w:eastAsia="ro-RO"/>
        </w:rPr>
        <w:t>G</w:t>
      </w:r>
      <w:r w:rsidR="00102CB4" w:rsidRPr="00102CB4">
        <w:rPr>
          <w:rFonts w:ascii="Cambria" w:hAnsi="Cambria"/>
          <w:b/>
          <w:lang w:val="ro-RO" w:eastAsia="ro-RO"/>
        </w:rPr>
        <w:t>REVĂ</w:t>
      </w:r>
      <w:r w:rsidRPr="001B7872">
        <w:rPr>
          <w:rFonts w:ascii="Cambria" w:hAnsi="Cambria"/>
          <w:lang w:val="ro-RO" w:eastAsia="ro-RO"/>
        </w:rPr>
        <w:t xml:space="preserve"> împotriva politicii sociale </w:t>
      </w:r>
      <w:bookmarkStart w:id="6" w:name="_Hlk190268207"/>
      <w:r w:rsidRPr="001B7872">
        <w:rPr>
          <w:rFonts w:ascii="Cambria" w:hAnsi="Cambria"/>
          <w:lang w:val="ro-RO" w:eastAsia="ro-RO"/>
        </w:rPr>
        <w:t>ş</w:t>
      </w:r>
      <w:bookmarkEnd w:id="6"/>
      <w:r w:rsidRPr="001B7872">
        <w:rPr>
          <w:rFonts w:ascii="Cambria" w:hAnsi="Cambria"/>
          <w:lang w:val="ro-RO" w:eastAsia="ro-RO"/>
        </w:rPr>
        <w:t>i economice a Guvernului</w:t>
      </w:r>
    </w:p>
    <w:p w14:paraId="7E2479E6" w14:textId="77777777" w:rsidR="00C55B6D" w:rsidRPr="00BC78BA" w:rsidRDefault="00EC5AD9" w:rsidP="006348D9">
      <w:pPr>
        <w:ind w:firstLine="720"/>
        <w:jc w:val="center"/>
        <w:rPr>
          <w:rFonts w:ascii="Cambria" w:hAnsi="Cambria"/>
          <w:lang w:val="ro-RO" w:eastAsia="ro-RO"/>
        </w:rPr>
      </w:pPr>
      <w:r w:rsidRPr="00BC78BA">
        <w:rPr>
          <w:rFonts w:ascii="Cambria" w:hAnsi="Cambria"/>
          <w:bCs/>
          <w:lang w:val="ro-RO" w:eastAsia="ro-RO"/>
        </w:rPr>
        <w:t>î</w:t>
      </w:r>
      <w:r w:rsidR="005E1619" w:rsidRPr="00BC78BA">
        <w:rPr>
          <w:rFonts w:ascii="Cambria" w:hAnsi="Cambria"/>
          <w:lang w:val="ro-RO" w:eastAsia="ro-RO"/>
        </w:rPr>
        <w:t>ncep</w:t>
      </w:r>
      <w:r w:rsidRPr="00BC78BA">
        <w:rPr>
          <w:rFonts w:ascii="Cambria" w:hAnsi="Cambria"/>
          <w:lang w:val="ro-RO" w:eastAsia="ar-SA"/>
        </w:rPr>
        <w:t>â</w:t>
      </w:r>
      <w:r w:rsidR="005E1619" w:rsidRPr="00BC78BA">
        <w:rPr>
          <w:rFonts w:ascii="Cambria" w:hAnsi="Cambria"/>
          <w:lang w:val="ro-RO" w:eastAsia="ro-RO"/>
        </w:rPr>
        <w:t xml:space="preserve">nd cu </w:t>
      </w:r>
      <w:r w:rsidR="006348D9" w:rsidRPr="00BC78BA">
        <w:rPr>
          <w:rFonts w:ascii="Cambria" w:hAnsi="Cambria"/>
          <w:lang w:val="ro-RO" w:eastAsia="ro-RO"/>
        </w:rPr>
        <w:t xml:space="preserve">data de </w:t>
      </w:r>
      <w:r w:rsidR="005E1619" w:rsidRPr="00BC78BA">
        <w:rPr>
          <w:rFonts w:ascii="Cambria" w:hAnsi="Cambria"/>
          <w:lang w:val="ro-RO" w:eastAsia="ro-RO"/>
        </w:rPr>
        <w:t>10 martie 2025</w:t>
      </w:r>
    </w:p>
    <w:p w14:paraId="58657346" w14:textId="77777777" w:rsidR="00273E95" w:rsidRPr="001B7872" w:rsidRDefault="00273E95" w:rsidP="00184540">
      <w:pPr>
        <w:jc w:val="both"/>
        <w:rPr>
          <w:rFonts w:ascii="Cambria" w:hAnsi="Cambria"/>
          <w:lang w:val="ro-RO" w:eastAsia="ro-RO"/>
        </w:rPr>
      </w:pPr>
    </w:p>
    <w:p w14:paraId="4704350C" w14:textId="77777777" w:rsidR="00C55B6D" w:rsidRPr="001B7872" w:rsidRDefault="00A90CCB" w:rsidP="00A90CCB">
      <w:pPr>
        <w:jc w:val="both"/>
        <w:rPr>
          <w:rFonts w:ascii="Cambria" w:hAnsi="Cambria"/>
          <w:bCs/>
          <w:lang w:val="ro-RO" w:eastAsia="ro-RO"/>
        </w:rPr>
      </w:pPr>
      <w:r>
        <w:rPr>
          <w:rFonts w:ascii="Cambria" w:hAnsi="Cambria"/>
          <w:bCs/>
          <w:lang w:val="ro-RO" w:eastAsia="ro-RO"/>
        </w:rPr>
        <w:t>c</w:t>
      </w:r>
      <w:r w:rsidR="00C55B6D" w:rsidRPr="001B7872">
        <w:rPr>
          <w:rFonts w:ascii="Cambria" w:hAnsi="Cambria"/>
          <w:bCs/>
          <w:lang w:val="ro-RO" w:eastAsia="ro-RO"/>
        </w:rPr>
        <w:t xml:space="preserve">a urmare a efectelor politicilor sociale </w:t>
      </w:r>
      <w:r w:rsidR="00EC5AD9" w:rsidRPr="001B7872">
        <w:rPr>
          <w:rFonts w:ascii="Cambria" w:hAnsi="Cambria"/>
          <w:lang w:val="ro-RO"/>
        </w:rPr>
        <w:t>ș</w:t>
      </w:r>
      <w:r w:rsidR="00C55B6D" w:rsidRPr="001B7872">
        <w:rPr>
          <w:rFonts w:ascii="Cambria" w:hAnsi="Cambria"/>
          <w:bCs/>
          <w:lang w:val="ro-RO" w:eastAsia="ro-RO"/>
        </w:rPr>
        <w:t>i economice ale Guvernului care conduc la diminuarea unor drepturi prev</w:t>
      </w:r>
      <w:r w:rsidR="00184540" w:rsidRPr="001B7872">
        <w:rPr>
          <w:rFonts w:ascii="Cambria" w:hAnsi="Cambria"/>
          <w:bCs/>
          <w:lang w:val="ro-RO" w:eastAsia="ro-RO"/>
        </w:rPr>
        <w:t>ă</w:t>
      </w:r>
      <w:r w:rsidR="00C55B6D" w:rsidRPr="001B7872">
        <w:rPr>
          <w:rFonts w:ascii="Cambria" w:hAnsi="Cambria"/>
          <w:bCs/>
          <w:lang w:val="ro-RO" w:eastAsia="ro-RO"/>
        </w:rPr>
        <w:t xml:space="preserve">zute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C55B6D" w:rsidRPr="001B7872">
        <w:rPr>
          <w:rFonts w:ascii="Cambria" w:hAnsi="Cambria"/>
          <w:bCs/>
          <w:lang w:val="ro-RO" w:eastAsia="ro-RO"/>
        </w:rPr>
        <w:t>n Contractul Colectiv de Munc</w:t>
      </w:r>
      <w:r w:rsidR="00184540" w:rsidRPr="001B7872">
        <w:rPr>
          <w:rFonts w:ascii="Cambria" w:hAnsi="Cambria"/>
          <w:bCs/>
          <w:lang w:val="ro-RO" w:eastAsia="ro-RO"/>
        </w:rPr>
        <w:t>ă</w:t>
      </w:r>
      <w:r w:rsidR="00C55B6D" w:rsidRPr="001B7872">
        <w:rPr>
          <w:rFonts w:ascii="Cambria" w:hAnsi="Cambria"/>
          <w:bCs/>
          <w:lang w:val="ro-RO" w:eastAsia="ro-RO"/>
        </w:rPr>
        <w:t xml:space="preserve"> 2025-2026</w:t>
      </w:r>
      <w:r w:rsidR="00C21A4E" w:rsidRPr="001B7872">
        <w:rPr>
          <w:rFonts w:ascii="Cambria" w:hAnsi="Cambria"/>
          <w:bCs/>
          <w:lang w:val="ro-RO" w:eastAsia="ro-RO"/>
        </w:rPr>
        <w:t xml:space="preserve"> î</w:t>
      </w:r>
      <w:r w:rsidR="00C55B6D" w:rsidRPr="001B7872">
        <w:rPr>
          <w:rFonts w:ascii="Cambria" w:hAnsi="Cambria"/>
          <w:bCs/>
          <w:lang w:val="ro-RO" w:eastAsia="ro-RO"/>
        </w:rPr>
        <w:t xml:space="preserve">n cadrul CNTEE </w:t>
      </w:r>
      <w:r w:rsidR="004F0952">
        <w:rPr>
          <w:rFonts w:ascii="Cambria" w:hAnsi="Cambria"/>
          <w:bCs/>
          <w:lang w:val="ro-RO" w:eastAsia="ro-RO"/>
        </w:rPr>
        <w:t>„</w:t>
      </w:r>
      <w:r w:rsidR="00C55B6D" w:rsidRPr="001B7872">
        <w:rPr>
          <w:rFonts w:ascii="Cambria" w:hAnsi="Cambria"/>
          <w:bCs/>
          <w:lang w:val="ro-RO" w:eastAsia="ro-RO"/>
        </w:rPr>
        <w:t>Transelectrica</w:t>
      </w:r>
      <w:r w:rsidR="004F0952">
        <w:rPr>
          <w:rFonts w:ascii="Cambria" w:hAnsi="Cambria"/>
          <w:bCs/>
          <w:lang w:val="ro-RO" w:eastAsia="ro-RO"/>
        </w:rPr>
        <w:t>” -</w:t>
      </w:r>
      <w:r w:rsidR="00C55B6D" w:rsidRPr="001B7872">
        <w:rPr>
          <w:rFonts w:ascii="Cambria" w:hAnsi="Cambria"/>
          <w:bCs/>
          <w:lang w:val="ro-RO" w:eastAsia="ro-RO"/>
        </w:rPr>
        <w:t xml:space="preserve"> S.A.</w:t>
      </w:r>
    </w:p>
    <w:p w14:paraId="0773E76D" w14:textId="77777777" w:rsidR="00F81254" w:rsidRPr="001B7872" w:rsidRDefault="00C55B6D" w:rsidP="00184540">
      <w:pPr>
        <w:jc w:val="both"/>
        <w:rPr>
          <w:rFonts w:ascii="Cambria" w:hAnsi="Cambria"/>
          <w:bCs/>
          <w:lang w:val="ro-RO" w:eastAsia="ro-RO"/>
        </w:rPr>
      </w:pPr>
      <w:r w:rsidRPr="001B7872">
        <w:rPr>
          <w:rFonts w:ascii="Cambria" w:hAnsi="Cambria"/>
          <w:bCs/>
          <w:lang w:val="ro-RO" w:eastAsia="ro-RO"/>
        </w:rPr>
        <w:t xml:space="preserve"> </w:t>
      </w:r>
      <w:r w:rsidR="00BD585C" w:rsidRPr="001B7872">
        <w:rPr>
          <w:rFonts w:ascii="Cambria" w:hAnsi="Cambria"/>
          <w:bCs/>
          <w:lang w:val="ro-RO" w:eastAsia="ro-RO"/>
        </w:rPr>
        <w:tab/>
      </w:r>
      <w:r w:rsidR="00F81254" w:rsidRPr="001B7872">
        <w:rPr>
          <w:rFonts w:ascii="Cambria" w:hAnsi="Cambria"/>
          <w:bCs/>
          <w:lang w:val="ro-RO" w:eastAsia="ro-RO"/>
        </w:rPr>
        <w:t xml:space="preserve">Ulterior </w:t>
      </w:r>
      <w:r w:rsidRPr="001B7872">
        <w:rPr>
          <w:rFonts w:ascii="Cambria" w:hAnsi="Cambria"/>
          <w:bCs/>
          <w:lang w:val="ro-RO" w:eastAsia="ro-RO"/>
        </w:rPr>
        <w:t>momentul</w:t>
      </w:r>
      <w:r w:rsidR="00F81254" w:rsidRPr="001B7872">
        <w:rPr>
          <w:rFonts w:ascii="Cambria" w:hAnsi="Cambria"/>
          <w:bCs/>
          <w:lang w:val="ro-RO" w:eastAsia="ro-RO"/>
        </w:rPr>
        <w:t>ui</w:t>
      </w:r>
      <w:r w:rsidR="004808BA">
        <w:rPr>
          <w:rFonts w:ascii="Cambria" w:hAnsi="Cambria"/>
          <w:bCs/>
          <w:lang w:val="ro-RO" w:eastAsia="ro-RO"/>
        </w:rPr>
        <w:t xml:space="preserve"> negocier</w:t>
      </w:r>
      <w:r w:rsidR="004808BA" w:rsidRPr="00BC78BA">
        <w:rPr>
          <w:rFonts w:ascii="Cambria" w:hAnsi="Cambria"/>
          <w:bCs/>
          <w:lang w:val="ro-RO" w:eastAsia="ro-RO"/>
        </w:rPr>
        <w:t xml:space="preserve">ii, </w:t>
      </w:r>
      <w:r w:rsidRPr="001B7872">
        <w:rPr>
          <w:rFonts w:ascii="Cambria" w:hAnsi="Cambria"/>
          <w:bCs/>
          <w:lang w:val="ro-RO" w:eastAsia="ro-RO"/>
        </w:rPr>
        <w:t>semn</w:t>
      </w:r>
      <w:r w:rsidR="00184540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 xml:space="preserve">rii </w:t>
      </w:r>
      <w:r w:rsidR="00BD585C" w:rsidRPr="001B7872">
        <w:rPr>
          <w:rFonts w:ascii="Cambria" w:hAnsi="Cambria"/>
          <w:lang w:val="ro-RO" w:eastAsia="ro-RO"/>
        </w:rPr>
        <w:t>ş</w:t>
      </w:r>
      <w:r w:rsidRPr="001B7872">
        <w:rPr>
          <w:rFonts w:ascii="Cambria" w:hAnsi="Cambria"/>
          <w:bCs/>
          <w:lang w:val="ro-RO" w:eastAsia="ro-RO"/>
        </w:rPr>
        <w:t xml:space="preserve">i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Pr="001B7872">
        <w:rPr>
          <w:rFonts w:ascii="Cambria" w:hAnsi="Cambria"/>
          <w:bCs/>
          <w:lang w:val="ro-RO" w:eastAsia="ro-RO"/>
        </w:rPr>
        <w:t>nregistr</w:t>
      </w:r>
      <w:r w:rsidR="00184540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>rii Contractul</w:t>
      </w:r>
      <w:r w:rsidR="006F0E7D" w:rsidRPr="001B7872">
        <w:rPr>
          <w:rFonts w:ascii="Cambria" w:hAnsi="Cambria"/>
          <w:bCs/>
          <w:lang w:val="ro-RO" w:eastAsia="ro-RO"/>
        </w:rPr>
        <w:t xml:space="preserve">ui </w:t>
      </w:r>
      <w:r w:rsidRPr="001B7872">
        <w:rPr>
          <w:rFonts w:ascii="Cambria" w:hAnsi="Cambria"/>
          <w:bCs/>
          <w:lang w:val="ro-RO" w:eastAsia="ro-RO"/>
        </w:rPr>
        <w:t>Colectiv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de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Munc</w:t>
      </w:r>
      <w:r w:rsidR="00184540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 xml:space="preserve"> la nivel de unitate 202</w:t>
      </w:r>
      <w:r w:rsidR="006F0E7D" w:rsidRPr="001B7872">
        <w:rPr>
          <w:rFonts w:ascii="Cambria" w:hAnsi="Cambria"/>
          <w:bCs/>
          <w:lang w:val="ro-RO" w:eastAsia="ro-RO"/>
        </w:rPr>
        <w:t>5</w:t>
      </w:r>
      <w:r w:rsidRPr="001B7872">
        <w:rPr>
          <w:rFonts w:ascii="Cambria" w:hAnsi="Cambria"/>
          <w:bCs/>
          <w:lang w:val="ro-RO" w:eastAsia="ro-RO"/>
        </w:rPr>
        <w:t>-202</w:t>
      </w:r>
      <w:r w:rsidR="006F0E7D" w:rsidRPr="001B7872">
        <w:rPr>
          <w:rFonts w:ascii="Cambria" w:hAnsi="Cambria"/>
          <w:bCs/>
          <w:lang w:val="ro-RO" w:eastAsia="ro-RO"/>
        </w:rPr>
        <w:t>6</w:t>
      </w:r>
      <w:r w:rsidRPr="00BC78BA">
        <w:rPr>
          <w:rFonts w:ascii="Cambria" w:hAnsi="Cambria"/>
          <w:bCs/>
          <w:lang w:val="ro-RO" w:eastAsia="ro-RO"/>
        </w:rPr>
        <w:t>,</w:t>
      </w:r>
      <w:r w:rsidR="006F0E7D" w:rsidRPr="00BC78BA">
        <w:rPr>
          <w:rFonts w:ascii="Cambria" w:hAnsi="Cambria"/>
          <w:bCs/>
          <w:lang w:val="ro-RO" w:eastAsia="ro-RO"/>
        </w:rPr>
        <w:t xml:space="preserve"> </w:t>
      </w:r>
      <w:r w:rsidR="00C21A4E" w:rsidRPr="00BC78BA">
        <w:rPr>
          <w:rFonts w:ascii="Cambria" w:hAnsi="Cambria"/>
          <w:bCs/>
          <w:lang w:val="ro-RO" w:eastAsia="ro-RO"/>
        </w:rPr>
        <w:t>î</w:t>
      </w:r>
      <w:r w:rsidRPr="00BC78BA">
        <w:rPr>
          <w:rFonts w:ascii="Cambria" w:hAnsi="Cambria"/>
          <w:bCs/>
          <w:lang w:val="ro-RO" w:eastAsia="ro-RO"/>
        </w:rPr>
        <w:t>nregistrat</w:t>
      </w:r>
      <w:r w:rsidR="00102CB4" w:rsidRPr="00BC78BA">
        <w:rPr>
          <w:rFonts w:ascii="Cambria" w:hAnsi="Cambria"/>
          <w:bCs/>
          <w:lang w:val="ro-RO" w:eastAsia="ro-RO"/>
        </w:rPr>
        <w:t xml:space="preserve"> la ITM București cu nr. 503/19.12.2024</w:t>
      </w:r>
      <w:r w:rsidR="006F0E7D" w:rsidRPr="00BC78BA">
        <w:rPr>
          <w:rFonts w:ascii="Cambria" w:hAnsi="Cambria"/>
          <w:bCs/>
          <w:lang w:val="ro-RO" w:eastAsia="ro-RO"/>
        </w:rPr>
        <w:t xml:space="preserve"> </w:t>
      </w:r>
      <w:r w:rsidR="00BD585C" w:rsidRPr="001B7872">
        <w:rPr>
          <w:rFonts w:ascii="Cambria" w:hAnsi="Cambria"/>
          <w:lang w:val="ro-RO" w:eastAsia="ro-RO"/>
        </w:rPr>
        <w:t>ş</w:t>
      </w:r>
      <w:r w:rsidRPr="001B7872">
        <w:rPr>
          <w:rFonts w:ascii="Cambria" w:hAnsi="Cambria"/>
          <w:bCs/>
          <w:lang w:val="ro-RO" w:eastAsia="ro-RO"/>
        </w:rPr>
        <w:t>i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intrat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bookmarkStart w:id="7" w:name="_Hlk190326311"/>
      <w:r w:rsidR="00C21A4E" w:rsidRPr="001B7872">
        <w:rPr>
          <w:rFonts w:ascii="Cambria" w:hAnsi="Cambria"/>
          <w:bCs/>
          <w:lang w:val="ro-RO" w:eastAsia="ro-RO"/>
        </w:rPr>
        <w:t>î</w:t>
      </w:r>
      <w:bookmarkEnd w:id="7"/>
      <w:r w:rsidRPr="001B7872">
        <w:rPr>
          <w:rFonts w:ascii="Cambria" w:hAnsi="Cambria"/>
          <w:bCs/>
          <w:lang w:val="ro-RO" w:eastAsia="ro-RO"/>
        </w:rPr>
        <w:t>n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vigoare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la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data</w:t>
      </w:r>
      <w:r w:rsidR="006F0E7D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de</w:t>
      </w:r>
      <w:r w:rsidR="006F0E7D" w:rsidRPr="001B7872">
        <w:rPr>
          <w:rFonts w:ascii="Cambria" w:hAnsi="Cambria"/>
          <w:bCs/>
          <w:lang w:val="ro-RO" w:eastAsia="ro-RO"/>
        </w:rPr>
        <w:t xml:space="preserve"> 01.01.2025</w:t>
      </w:r>
      <w:r w:rsidRPr="001B7872">
        <w:rPr>
          <w:rFonts w:ascii="Cambria" w:hAnsi="Cambria"/>
          <w:bCs/>
          <w:lang w:val="ro-RO" w:eastAsia="ro-RO"/>
        </w:rPr>
        <w:t>,</w:t>
      </w:r>
      <w:r w:rsidR="00F81254" w:rsidRPr="001B7872">
        <w:rPr>
          <w:rFonts w:ascii="Cambria" w:hAnsi="Cambria"/>
          <w:bCs/>
          <w:lang w:val="ro-RO" w:eastAsia="ro-RO"/>
        </w:rPr>
        <w:t xml:space="preserve"> </w:t>
      </w:r>
      <w:r w:rsidR="00184540" w:rsidRPr="001B7872">
        <w:rPr>
          <w:rFonts w:ascii="Cambria" w:hAnsi="Cambria"/>
          <w:lang w:val="ro-RO"/>
        </w:rPr>
        <w:t xml:space="preserve">Federația Națională a Sindicatelor din Electricitate “UNIVERS” </w:t>
      </w:r>
      <w:r w:rsidR="00F81254" w:rsidRPr="001B7872">
        <w:rPr>
          <w:rFonts w:ascii="Cambria" w:hAnsi="Cambria"/>
          <w:bCs/>
          <w:lang w:val="ro-RO" w:eastAsia="ro-RO"/>
        </w:rPr>
        <w:t>a constatat c</w:t>
      </w:r>
      <w:r w:rsidR="00184540" w:rsidRPr="001B7872">
        <w:rPr>
          <w:rFonts w:ascii="Cambria" w:hAnsi="Cambria"/>
          <w:lang w:val="ro-RO"/>
        </w:rPr>
        <w:t xml:space="preserve">ă </w:t>
      </w:r>
      <w:r w:rsidR="00EC5AD9" w:rsidRPr="001B7872">
        <w:rPr>
          <w:rFonts w:ascii="Cambria" w:hAnsi="Cambria"/>
          <w:bCs/>
          <w:lang w:val="ro-RO" w:eastAsia="ro-RO"/>
        </w:rPr>
        <w:t>î</w:t>
      </w:r>
      <w:r w:rsidR="00F81254" w:rsidRPr="001B7872">
        <w:rPr>
          <w:rFonts w:ascii="Cambria" w:hAnsi="Cambria"/>
          <w:bCs/>
          <w:lang w:val="ro-RO" w:eastAsia="ro-RO"/>
        </w:rPr>
        <w:t>ncep</w:t>
      </w:r>
      <w:r w:rsidR="00EC5AD9" w:rsidRPr="001B7872">
        <w:rPr>
          <w:rFonts w:ascii="Cambria" w:hAnsi="Cambria"/>
          <w:color w:val="000000"/>
          <w:lang w:val="ro-RO" w:eastAsia="ar-SA"/>
        </w:rPr>
        <w:t>â</w:t>
      </w:r>
      <w:r w:rsidR="00F81254" w:rsidRPr="001B7872">
        <w:rPr>
          <w:rFonts w:ascii="Cambria" w:hAnsi="Cambria"/>
          <w:bCs/>
          <w:lang w:val="ro-RO" w:eastAsia="ro-RO"/>
        </w:rPr>
        <w:t xml:space="preserve">nd cu anul 2025  </w:t>
      </w:r>
      <w:r w:rsidRPr="001B7872">
        <w:rPr>
          <w:rFonts w:ascii="Cambria" w:hAnsi="Cambria"/>
          <w:bCs/>
          <w:lang w:val="ro-RO" w:eastAsia="ro-RO"/>
        </w:rPr>
        <w:t>drepturile</w:t>
      </w:r>
      <w:r w:rsidR="00F81254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salariale</w:t>
      </w:r>
      <w:r w:rsidR="00F81254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ale</w:t>
      </w:r>
      <w:r w:rsidR="00F81254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angaja</w:t>
      </w:r>
      <w:r w:rsidR="00EC5AD9" w:rsidRPr="001B7872">
        <w:rPr>
          <w:rFonts w:ascii="Cambria" w:hAnsi="Cambria"/>
          <w:lang w:val="ro-RO"/>
        </w:rPr>
        <w:t>ț</w:t>
      </w:r>
      <w:r w:rsidRPr="001B7872">
        <w:rPr>
          <w:rFonts w:ascii="Cambria" w:hAnsi="Cambria"/>
          <w:bCs/>
          <w:lang w:val="ro-RO" w:eastAsia="ro-RO"/>
        </w:rPr>
        <w:t>ilor</w:t>
      </w:r>
      <w:r w:rsidR="00F81254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din</w:t>
      </w:r>
      <w:r w:rsidR="00F81254" w:rsidRPr="001B7872">
        <w:rPr>
          <w:rFonts w:ascii="Cambria" w:hAnsi="Cambria"/>
          <w:lang w:val="ro-RO"/>
        </w:rPr>
        <w:t xml:space="preserve"> </w:t>
      </w:r>
      <w:r w:rsidR="00F81254" w:rsidRPr="001B7872">
        <w:rPr>
          <w:rFonts w:ascii="Cambria" w:hAnsi="Cambria"/>
          <w:bCs/>
          <w:lang w:val="ro-RO" w:eastAsia="ro-RO"/>
        </w:rPr>
        <w:t>CNT</w:t>
      </w:r>
      <w:r w:rsidR="00184540" w:rsidRPr="001B7872">
        <w:rPr>
          <w:rFonts w:ascii="Cambria" w:hAnsi="Cambria"/>
          <w:bCs/>
          <w:lang w:val="ro-RO" w:eastAsia="ro-RO"/>
        </w:rPr>
        <w:t>E</w:t>
      </w:r>
      <w:r w:rsidR="00F81254" w:rsidRPr="001B7872">
        <w:rPr>
          <w:rFonts w:ascii="Cambria" w:hAnsi="Cambria"/>
          <w:bCs/>
          <w:lang w:val="ro-RO" w:eastAsia="ro-RO"/>
        </w:rPr>
        <w:t xml:space="preserve">E </w:t>
      </w:r>
      <w:r w:rsidR="004F0952">
        <w:rPr>
          <w:rFonts w:ascii="Cambria" w:hAnsi="Cambria"/>
          <w:bCs/>
          <w:lang w:val="ro-RO" w:eastAsia="ro-RO"/>
        </w:rPr>
        <w:t>„</w:t>
      </w:r>
      <w:r w:rsidR="00F81254" w:rsidRPr="001B7872">
        <w:rPr>
          <w:rFonts w:ascii="Cambria" w:hAnsi="Cambria"/>
          <w:bCs/>
          <w:lang w:val="ro-RO" w:eastAsia="ro-RO"/>
        </w:rPr>
        <w:t>Transelectrica</w:t>
      </w:r>
      <w:r w:rsidR="004F0952">
        <w:rPr>
          <w:rFonts w:ascii="Cambria" w:hAnsi="Cambria"/>
          <w:bCs/>
          <w:lang w:val="ro-RO" w:eastAsia="ro-RO"/>
        </w:rPr>
        <w:t>” -</w:t>
      </w:r>
      <w:r w:rsidR="00F81254" w:rsidRPr="001B7872">
        <w:rPr>
          <w:rFonts w:ascii="Cambria" w:hAnsi="Cambria"/>
          <w:bCs/>
          <w:lang w:val="ro-RO" w:eastAsia="ro-RO"/>
        </w:rPr>
        <w:t xml:space="preserve"> S.A.  vor fi cele aflate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F81254" w:rsidRPr="001B7872">
        <w:rPr>
          <w:rFonts w:ascii="Cambria" w:hAnsi="Cambria"/>
          <w:bCs/>
          <w:lang w:val="ro-RO" w:eastAsia="ro-RO"/>
        </w:rPr>
        <w:t>n plat</w:t>
      </w:r>
      <w:r w:rsidR="00184540" w:rsidRPr="001B7872">
        <w:rPr>
          <w:rFonts w:ascii="Cambria" w:hAnsi="Cambria"/>
          <w:lang w:val="ro-RO"/>
        </w:rPr>
        <w:t>ă</w:t>
      </w:r>
      <w:r w:rsidR="00F81254" w:rsidRPr="001B7872">
        <w:rPr>
          <w:rFonts w:ascii="Cambria" w:hAnsi="Cambria"/>
          <w:bCs/>
          <w:lang w:val="ro-RO" w:eastAsia="ro-RO"/>
        </w:rPr>
        <w:t xml:space="preserve"> la nivelul luni noiembrie 2024 prin </w:t>
      </w:r>
      <w:bookmarkStart w:id="8" w:name="_Hlk190261667"/>
      <w:r w:rsidR="00F81254" w:rsidRPr="001B7872">
        <w:rPr>
          <w:rFonts w:ascii="Cambria" w:hAnsi="Cambria"/>
          <w:bCs/>
          <w:lang w:val="ro-RO" w:eastAsia="ro-RO"/>
        </w:rPr>
        <w:t>aplicarea Ordonan</w:t>
      </w:r>
      <w:r w:rsidR="00BD585C" w:rsidRPr="001B7872">
        <w:rPr>
          <w:rFonts w:ascii="Cambria" w:hAnsi="Cambria"/>
          <w:lang w:val="ro-RO"/>
        </w:rPr>
        <w:t>ț</w:t>
      </w:r>
      <w:r w:rsidR="00184540" w:rsidRPr="001B7872">
        <w:rPr>
          <w:rFonts w:ascii="Cambria" w:hAnsi="Cambria"/>
          <w:bCs/>
          <w:lang w:val="ro-RO" w:eastAsia="ro-RO"/>
        </w:rPr>
        <w:t>ei</w:t>
      </w:r>
      <w:r w:rsidR="00F81254" w:rsidRPr="001B7872">
        <w:rPr>
          <w:rFonts w:ascii="Cambria" w:hAnsi="Cambria"/>
          <w:bCs/>
          <w:lang w:val="ro-RO" w:eastAsia="ro-RO"/>
        </w:rPr>
        <w:t xml:space="preserve"> de Urgen</w:t>
      </w:r>
      <w:r w:rsidR="00BD585C" w:rsidRPr="001B7872">
        <w:rPr>
          <w:rFonts w:ascii="Cambria" w:hAnsi="Cambria"/>
          <w:lang w:val="ro-RO"/>
        </w:rPr>
        <w:t>ț</w:t>
      </w:r>
      <w:r w:rsidR="00184540" w:rsidRPr="001B7872">
        <w:rPr>
          <w:rFonts w:ascii="Cambria" w:hAnsi="Cambria"/>
          <w:lang w:val="ro-RO"/>
        </w:rPr>
        <w:t>ă</w:t>
      </w:r>
      <w:r w:rsidR="00F81254" w:rsidRPr="001B7872">
        <w:rPr>
          <w:rFonts w:ascii="Cambria" w:hAnsi="Cambria"/>
          <w:bCs/>
          <w:lang w:val="ro-RO" w:eastAsia="ro-RO"/>
        </w:rPr>
        <w:t xml:space="preserve"> nr.</w:t>
      </w:r>
      <w:r w:rsidR="005961BC">
        <w:rPr>
          <w:rFonts w:ascii="Cambria" w:hAnsi="Cambria"/>
          <w:bCs/>
          <w:lang w:val="ro-RO" w:eastAsia="ro-RO"/>
        </w:rPr>
        <w:t xml:space="preserve"> </w:t>
      </w:r>
      <w:r w:rsidR="00F81254" w:rsidRPr="001B7872">
        <w:rPr>
          <w:rFonts w:ascii="Cambria" w:hAnsi="Cambria"/>
          <w:bCs/>
          <w:lang w:val="ro-RO" w:eastAsia="ro-RO"/>
        </w:rPr>
        <w:t>156/2024 privind unele măsuri fiscal-bugetare în domeniul cheltuielilor publice pentru fundamentarea bugetului general consolidat pe anul 2025</w:t>
      </w:r>
      <w:bookmarkEnd w:id="8"/>
      <w:r w:rsidR="00F81254" w:rsidRPr="001B7872">
        <w:rPr>
          <w:rFonts w:ascii="Cambria" w:hAnsi="Cambria"/>
          <w:bCs/>
          <w:lang w:val="ro-RO" w:eastAsia="ro-RO"/>
        </w:rPr>
        <w:t xml:space="preserve"> .</w:t>
      </w:r>
    </w:p>
    <w:p w14:paraId="048200D1" w14:textId="77777777" w:rsidR="001669E7" w:rsidRPr="001B7872" w:rsidRDefault="00F81254" w:rsidP="00184540">
      <w:pPr>
        <w:jc w:val="both"/>
        <w:rPr>
          <w:rFonts w:ascii="Cambria" w:hAnsi="Cambria"/>
          <w:lang w:val="ro-RO" w:eastAsia="ro-RO"/>
        </w:rPr>
      </w:pPr>
      <w:r w:rsidRPr="001B7872">
        <w:rPr>
          <w:rFonts w:ascii="Cambria" w:hAnsi="Cambria"/>
          <w:bCs/>
          <w:lang w:val="ro-RO" w:eastAsia="ro-RO"/>
        </w:rPr>
        <w:t xml:space="preserve"> </w:t>
      </w:r>
      <w:r w:rsidR="00BD585C" w:rsidRPr="001B7872">
        <w:rPr>
          <w:rFonts w:ascii="Cambria" w:hAnsi="Cambria"/>
          <w:bCs/>
          <w:lang w:val="ro-RO" w:eastAsia="ro-RO"/>
        </w:rPr>
        <w:tab/>
      </w:r>
      <w:r w:rsidR="00356463" w:rsidRPr="001B7872">
        <w:rPr>
          <w:rFonts w:ascii="Cambria" w:hAnsi="Cambria"/>
          <w:lang w:val="ro-RO" w:eastAsia="ro-RO"/>
        </w:rPr>
        <w:t>I</w:t>
      </w:r>
      <w:r w:rsidRPr="001B7872">
        <w:rPr>
          <w:rFonts w:ascii="Cambria" w:hAnsi="Cambria"/>
          <w:lang w:val="ro-RO" w:eastAsia="ro-RO"/>
        </w:rPr>
        <w:t>n cele ce urmeaz</w:t>
      </w:r>
      <w:r w:rsidR="00184540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 w:eastAsia="ro-RO"/>
        </w:rPr>
        <w:t xml:space="preserve"> v</w:t>
      </w:r>
      <w:r w:rsidR="00184540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 w:eastAsia="ro-RO"/>
        </w:rPr>
        <w:t xml:space="preserve"> prezent</w:t>
      </w:r>
      <w:r w:rsidR="00184540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 w:eastAsia="ro-RO"/>
        </w:rPr>
        <w:t>m drepturile salariale afectate de c</w:t>
      </w:r>
      <w:r w:rsidR="00184540" w:rsidRPr="001B7872">
        <w:rPr>
          <w:rFonts w:ascii="Cambria" w:hAnsi="Cambria"/>
          <w:lang w:val="ro-RO"/>
        </w:rPr>
        <w:t>ă</w:t>
      </w:r>
      <w:r w:rsidRPr="001B7872">
        <w:rPr>
          <w:rFonts w:ascii="Cambria" w:hAnsi="Cambria"/>
          <w:lang w:val="ro-RO" w:eastAsia="ro-RO"/>
        </w:rPr>
        <w:t xml:space="preserve">tre </w:t>
      </w:r>
      <w:r w:rsidR="00356463" w:rsidRPr="001B7872">
        <w:rPr>
          <w:rFonts w:ascii="Cambria" w:hAnsi="Cambria"/>
          <w:lang w:val="ro-RO" w:eastAsia="ro-RO"/>
        </w:rPr>
        <w:t>aplicarea Ordonan</w:t>
      </w:r>
      <w:r w:rsidR="00BD585C" w:rsidRPr="001B7872">
        <w:rPr>
          <w:rFonts w:ascii="Cambria" w:hAnsi="Cambria"/>
          <w:lang w:val="ro-RO"/>
        </w:rPr>
        <w:t>ț</w:t>
      </w:r>
      <w:r w:rsidR="00184540" w:rsidRPr="001B7872">
        <w:rPr>
          <w:rFonts w:ascii="Cambria" w:hAnsi="Cambria"/>
          <w:lang w:val="ro-RO" w:eastAsia="ro-RO"/>
        </w:rPr>
        <w:t>ei</w:t>
      </w:r>
      <w:r w:rsidR="00356463" w:rsidRPr="001B7872">
        <w:rPr>
          <w:rFonts w:ascii="Cambria" w:hAnsi="Cambria"/>
          <w:lang w:val="ro-RO" w:eastAsia="ro-RO"/>
        </w:rPr>
        <w:t xml:space="preserve"> de Urgen</w:t>
      </w:r>
      <w:r w:rsidR="00BD585C" w:rsidRPr="001B7872">
        <w:rPr>
          <w:rFonts w:ascii="Cambria" w:hAnsi="Cambria"/>
          <w:lang w:val="ro-RO"/>
        </w:rPr>
        <w:t>ț</w:t>
      </w:r>
      <w:r w:rsidR="00184540" w:rsidRPr="001B7872">
        <w:rPr>
          <w:rFonts w:ascii="Cambria" w:hAnsi="Cambria"/>
          <w:lang w:val="ro-RO"/>
        </w:rPr>
        <w:t>ă</w:t>
      </w:r>
      <w:r w:rsidR="00356463" w:rsidRPr="001B7872">
        <w:rPr>
          <w:rFonts w:ascii="Cambria" w:hAnsi="Cambria"/>
          <w:lang w:val="ro-RO" w:eastAsia="ro-RO"/>
        </w:rPr>
        <w:t xml:space="preserve"> nr.</w:t>
      </w:r>
      <w:r w:rsidR="004F0952">
        <w:rPr>
          <w:rFonts w:ascii="Cambria" w:hAnsi="Cambria"/>
          <w:lang w:val="ro-RO" w:eastAsia="ro-RO"/>
        </w:rPr>
        <w:t xml:space="preserve"> </w:t>
      </w:r>
      <w:r w:rsidR="00356463" w:rsidRPr="001B7872">
        <w:rPr>
          <w:rFonts w:ascii="Cambria" w:hAnsi="Cambria"/>
          <w:lang w:val="ro-RO" w:eastAsia="ro-RO"/>
        </w:rPr>
        <w:t>156/2024 privind unele măsuri fiscal-bugetare în domeniul cheltuielilor publice pentru fundamentarea bugetului general consolidat pe anul 2025</w:t>
      </w:r>
      <w:r w:rsidR="00A90CCB">
        <w:rPr>
          <w:rFonts w:ascii="Cambria" w:hAnsi="Cambria"/>
          <w:lang w:val="ro-RO" w:eastAsia="ro-RO"/>
        </w:rPr>
        <w:t>,</w:t>
      </w:r>
      <w:r w:rsidR="00356463" w:rsidRPr="001B7872">
        <w:rPr>
          <w:rFonts w:ascii="Cambria" w:hAnsi="Cambria"/>
          <w:lang w:val="ro-RO" w:eastAsia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356463" w:rsidRPr="001B7872">
        <w:rPr>
          <w:rFonts w:ascii="Cambria" w:hAnsi="Cambria"/>
          <w:lang w:val="ro-RO" w:eastAsia="ro-RO"/>
        </w:rPr>
        <w:t xml:space="preserve">n cadrul CNTEE </w:t>
      </w:r>
      <w:r w:rsidR="004F0952">
        <w:rPr>
          <w:rFonts w:ascii="Cambria" w:hAnsi="Cambria"/>
          <w:lang w:val="ro-RO" w:eastAsia="ro-RO"/>
        </w:rPr>
        <w:t>„</w:t>
      </w:r>
      <w:r w:rsidR="00356463" w:rsidRPr="001B7872">
        <w:rPr>
          <w:rFonts w:ascii="Cambria" w:hAnsi="Cambria"/>
          <w:lang w:val="ro-RO" w:eastAsia="ro-RO"/>
        </w:rPr>
        <w:t>Transelectrica</w:t>
      </w:r>
      <w:r w:rsidR="004F0952">
        <w:rPr>
          <w:rFonts w:ascii="Cambria" w:hAnsi="Cambria"/>
          <w:lang w:val="ro-RO" w:eastAsia="ro-RO"/>
        </w:rPr>
        <w:t>” -</w:t>
      </w:r>
      <w:r w:rsidR="00356463" w:rsidRPr="001B7872">
        <w:rPr>
          <w:rFonts w:ascii="Cambria" w:hAnsi="Cambria"/>
          <w:lang w:val="ro-RO" w:eastAsia="ro-RO"/>
        </w:rPr>
        <w:t xml:space="preserve"> S.A. :</w:t>
      </w:r>
    </w:p>
    <w:p w14:paraId="0A65F898" w14:textId="73D84D7F" w:rsidR="00EC75D2" w:rsidRPr="00BC78BA" w:rsidRDefault="00EC75D2" w:rsidP="00BD585C">
      <w:pPr>
        <w:pStyle w:val="ListParagraph"/>
        <w:numPr>
          <w:ilvl w:val="0"/>
          <w:numId w:val="16"/>
        </w:numPr>
        <w:jc w:val="both"/>
        <w:rPr>
          <w:rFonts w:ascii="Cambria" w:hAnsi="Cambria"/>
          <w:sz w:val="24"/>
          <w:szCs w:val="24"/>
          <w:lang w:val="ro-RO"/>
        </w:rPr>
      </w:pPr>
      <w:r w:rsidRPr="00BC78BA">
        <w:rPr>
          <w:rFonts w:ascii="Cambria" w:hAnsi="Cambria"/>
          <w:bCs/>
          <w:sz w:val="24"/>
          <w:szCs w:val="24"/>
          <w:lang w:val="ro-RO" w:eastAsia="ro-RO"/>
        </w:rPr>
        <w:t>neacordarea majorării</w:t>
      </w:r>
      <w:r w:rsidR="00BC78BA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 </w:t>
      </w:r>
      <w:r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salariilor de bază brute lunare cu suma brută de 300 lei pentru fiecare salariat </w:t>
      </w:r>
      <w:r w:rsidRPr="00BC78BA">
        <w:rPr>
          <w:rFonts w:ascii="Cambria" w:hAnsi="Cambria"/>
          <w:sz w:val="24"/>
          <w:szCs w:val="24"/>
          <w:lang w:val="ro-RO" w:eastAsia="ar-SA"/>
        </w:rPr>
        <w:t>în</w:t>
      </w:r>
      <w:r w:rsidRPr="00BC78BA">
        <w:rPr>
          <w:rFonts w:ascii="Cambria" w:hAnsi="Cambria"/>
          <w:bCs/>
          <w:sz w:val="24"/>
          <w:szCs w:val="24"/>
          <w:lang w:val="ro-RO" w:eastAsia="ro-RO"/>
        </w:rPr>
        <w:t>cep</w:t>
      </w:r>
      <w:r w:rsidRPr="00BC78BA">
        <w:rPr>
          <w:rFonts w:ascii="Cambria" w:hAnsi="Cambria"/>
          <w:sz w:val="24"/>
          <w:szCs w:val="24"/>
          <w:lang w:val="ro-RO" w:eastAsia="ar-SA"/>
        </w:rPr>
        <w:t>â</w:t>
      </w:r>
      <w:r w:rsidRPr="00BC78BA">
        <w:rPr>
          <w:rFonts w:ascii="Cambria" w:hAnsi="Cambria"/>
          <w:bCs/>
          <w:sz w:val="24"/>
          <w:szCs w:val="24"/>
          <w:lang w:val="ro-RO" w:eastAsia="ro-RO"/>
        </w:rPr>
        <w:t>nd cu luna ianuarie 2025 (</w:t>
      </w:r>
      <w:r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Protocolului nr. 6776/29.11.2024 începând cu luna ianuarie 2025 - a fost acordată majorarea salarială doar pentru luna decembrie 2024)</w:t>
      </w:r>
      <w:r w:rsidR="00F915AE" w:rsidRPr="00BC78BA">
        <w:rPr>
          <w:rFonts w:ascii="Cambria" w:hAnsi="Cambria"/>
          <w:sz w:val="24"/>
          <w:szCs w:val="24"/>
          <w:lang w:val="ro-RO"/>
        </w:rPr>
        <w:t>;</w:t>
      </w:r>
    </w:p>
    <w:p w14:paraId="04FE8835" w14:textId="3FC5B8E0" w:rsidR="00EC75D2" w:rsidRPr="00BC78BA" w:rsidRDefault="00273E95" w:rsidP="00EC75D2">
      <w:pPr>
        <w:pStyle w:val="ListParagraph"/>
        <w:numPr>
          <w:ilvl w:val="0"/>
          <w:numId w:val="16"/>
        </w:numPr>
        <w:jc w:val="both"/>
        <w:rPr>
          <w:rFonts w:ascii="Cambria" w:hAnsi="Cambria"/>
          <w:sz w:val="24"/>
          <w:szCs w:val="24"/>
          <w:lang w:val="ro-RO"/>
        </w:rPr>
      </w:pPr>
      <w:r w:rsidRPr="00BC78BA">
        <w:rPr>
          <w:rFonts w:ascii="Cambria" w:hAnsi="Cambria"/>
          <w:sz w:val="24"/>
          <w:szCs w:val="24"/>
          <w:lang w:val="ro-RO"/>
        </w:rPr>
        <w:t xml:space="preserve">neacordare </w:t>
      </w:r>
      <w:r w:rsidR="00F915AE" w:rsidRPr="00BC78BA">
        <w:rPr>
          <w:rFonts w:ascii="Cambria" w:hAnsi="Cambria"/>
          <w:sz w:val="24"/>
          <w:szCs w:val="24"/>
          <w:lang w:val="ro-RO"/>
        </w:rPr>
        <w:t>majorării d</w:t>
      </w:r>
      <w:r w:rsidR="001669E7" w:rsidRPr="00BC78BA">
        <w:rPr>
          <w:rFonts w:ascii="Cambria" w:hAnsi="Cambria"/>
          <w:sz w:val="24"/>
          <w:szCs w:val="24"/>
          <w:lang w:val="ro-RO"/>
        </w:rPr>
        <w:t>iurn</w:t>
      </w:r>
      <w:r w:rsidRPr="00BC78BA">
        <w:rPr>
          <w:rFonts w:ascii="Cambria" w:hAnsi="Cambria"/>
          <w:sz w:val="24"/>
          <w:szCs w:val="24"/>
          <w:lang w:val="ro-RO"/>
        </w:rPr>
        <w:t>ei</w:t>
      </w:r>
      <w:r w:rsidR="001669E7" w:rsidRPr="00BC78BA">
        <w:rPr>
          <w:rFonts w:ascii="Cambria" w:hAnsi="Cambria"/>
          <w:sz w:val="24"/>
          <w:szCs w:val="24"/>
          <w:lang w:val="ro-RO"/>
        </w:rPr>
        <w:t xml:space="preserve"> </w:t>
      </w:r>
      <w:r w:rsidR="002E1D3D" w:rsidRPr="00BC78BA">
        <w:rPr>
          <w:rFonts w:ascii="Cambria" w:hAnsi="Cambria"/>
          <w:sz w:val="24"/>
          <w:szCs w:val="24"/>
          <w:lang w:val="ro-RO"/>
        </w:rPr>
        <w:t xml:space="preserve">în sumă fixă </w:t>
      </w:r>
      <w:r w:rsidR="001669E7" w:rsidRPr="00BC78BA">
        <w:rPr>
          <w:rFonts w:ascii="Cambria" w:hAnsi="Cambria"/>
          <w:sz w:val="24"/>
          <w:szCs w:val="24"/>
          <w:lang w:val="ro-RO"/>
        </w:rPr>
        <w:t>de 200 lei/zi</w:t>
      </w:r>
      <w:r w:rsidR="00F915AE" w:rsidRPr="00BC78BA">
        <w:rPr>
          <w:rFonts w:ascii="Cambria" w:hAnsi="Cambria"/>
          <w:sz w:val="24"/>
          <w:szCs w:val="24"/>
          <w:lang w:val="ro-RO"/>
        </w:rPr>
        <w:t xml:space="preserve"> </w:t>
      </w:r>
      <w:r w:rsidR="002E1D3D" w:rsidRPr="00BC78BA">
        <w:rPr>
          <w:rFonts w:ascii="Cambria" w:hAnsi="Cambria"/>
          <w:sz w:val="24"/>
          <w:szCs w:val="24"/>
          <w:lang w:val="ro-RO"/>
        </w:rPr>
        <w:t>de la suma fixă</w:t>
      </w:r>
      <w:r w:rsidR="001669E7" w:rsidRPr="00BC78BA">
        <w:rPr>
          <w:rFonts w:ascii="Cambria" w:hAnsi="Cambria"/>
          <w:sz w:val="24"/>
          <w:szCs w:val="24"/>
          <w:lang w:val="ro-RO"/>
        </w:rPr>
        <w:t xml:space="preserve"> </w:t>
      </w:r>
      <w:r w:rsidRPr="00BC78BA">
        <w:rPr>
          <w:rFonts w:ascii="Cambria" w:hAnsi="Cambria"/>
          <w:sz w:val="24"/>
          <w:szCs w:val="24"/>
          <w:lang w:val="ro-RO"/>
        </w:rPr>
        <w:t>de</w:t>
      </w:r>
      <w:r w:rsidR="00F915AE" w:rsidRPr="00BC78BA">
        <w:rPr>
          <w:rFonts w:ascii="Cambria" w:hAnsi="Cambria"/>
          <w:sz w:val="24"/>
          <w:szCs w:val="24"/>
          <w:lang w:val="ro-RO"/>
        </w:rPr>
        <w:t xml:space="preserve"> </w:t>
      </w:r>
      <w:r w:rsidR="001669E7" w:rsidRPr="00BC78BA">
        <w:rPr>
          <w:rFonts w:ascii="Cambria" w:hAnsi="Cambria"/>
          <w:sz w:val="24"/>
          <w:szCs w:val="24"/>
          <w:lang w:val="ro-RO"/>
        </w:rPr>
        <w:t>150 lei/zi cf. CCM vechi</w:t>
      </w:r>
      <w:r w:rsidR="002E1D3D" w:rsidRPr="00BC78BA">
        <w:rPr>
          <w:rFonts w:ascii="Cambria" w:hAnsi="Cambria"/>
          <w:sz w:val="24"/>
          <w:szCs w:val="24"/>
          <w:lang w:val="ro-RO"/>
        </w:rPr>
        <w:t xml:space="preserve"> </w:t>
      </w:r>
      <w:r w:rsidR="002E1D3D" w:rsidRPr="00BC78BA">
        <w:rPr>
          <w:rFonts w:ascii="Cambria" w:hAnsi="Cambria"/>
          <w:bCs/>
          <w:sz w:val="24"/>
          <w:szCs w:val="24"/>
          <w:lang w:val="ro-RO" w:eastAsia="ro-RO"/>
        </w:rPr>
        <w:t>(</w:t>
      </w:r>
      <w:r w:rsidR="002E1D3D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2.46 (1) a) din CCM 2025-2026)</w:t>
      </w:r>
      <w:r w:rsidR="006329C5" w:rsidRPr="00BC78BA">
        <w:rPr>
          <w:rFonts w:ascii="Cambria" w:hAnsi="Cambria"/>
          <w:sz w:val="24"/>
          <w:szCs w:val="24"/>
          <w:lang w:val="ro-RO"/>
        </w:rPr>
        <w:t>;</w:t>
      </w:r>
    </w:p>
    <w:p w14:paraId="33BC1A71" w14:textId="676AF699" w:rsidR="002E1D3D" w:rsidRPr="00BC78BA" w:rsidRDefault="00273E95" w:rsidP="00BD585C">
      <w:pPr>
        <w:pStyle w:val="ListParagraph"/>
        <w:numPr>
          <w:ilvl w:val="0"/>
          <w:numId w:val="16"/>
        </w:numPr>
        <w:jc w:val="both"/>
        <w:rPr>
          <w:rFonts w:ascii="Cambria" w:hAnsi="Cambria"/>
          <w:sz w:val="24"/>
          <w:szCs w:val="24"/>
          <w:lang w:val="ro-RO"/>
        </w:rPr>
      </w:pPr>
      <w:r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neacordarea </w:t>
      </w:r>
      <w:r w:rsidR="002E1D3D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dreptului de a 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>beneficia, la cerere, de 2 zile libere pl</w:t>
      </w:r>
      <w:r w:rsidR="00106C19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>tite/an pentru rezolvarea unor probleme medicale de preven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>ie / personale</w:t>
      </w:r>
      <w:r w:rsidR="00860D71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 – drept creat în CCM n</w:t>
      </w:r>
      <w:r w:rsidR="000F2A20" w:rsidRPr="00BC78BA">
        <w:rPr>
          <w:rFonts w:ascii="Cambria" w:hAnsi="Cambria"/>
          <w:bCs/>
          <w:sz w:val="24"/>
          <w:szCs w:val="24"/>
          <w:lang w:val="ro-RO" w:eastAsia="ar-SA"/>
        </w:rPr>
        <w:t>o</w:t>
      </w:r>
      <w:r w:rsidR="00860D71" w:rsidRPr="00BC78BA">
        <w:rPr>
          <w:rFonts w:ascii="Cambria" w:hAnsi="Cambria"/>
          <w:bCs/>
          <w:sz w:val="24"/>
          <w:szCs w:val="24"/>
          <w:lang w:val="ro-RO" w:eastAsia="ar-SA"/>
        </w:rPr>
        <w:t>u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 </w:t>
      </w:r>
      <w:r w:rsidR="002E1D3D" w:rsidRPr="00BC78BA">
        <w:rPr>
          <w:rFonts w:ascii="Cambria" w:hAnsi="Cambria"/>
          <w:bCs/>
          <w:sz w:val="24"/>
          <w:szCs w:val="24"/>
          <w:lang w:val="ro-RO" w:eastAsia="ro-RO"/>
        </w:rPr>
        <w:t>(</w:t>
      </w:r>
      <w:r w:rsidR="002E1D3D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3.7 (5) rd.9 din CCM 2025-2026)</w:t>
      </w:r>
      <w:r w:rsidR="001E7EF3" w:rsidRPr="00BC78BA">
        <w:rPr>
          <w:rFonts w:ascii="Cambria" w:hAnsi="Cambria"/>
          <w:sz w:val="24"/>
          <w:szCs w:val="24"/>
          <w:lang w:val="ro-RO"/>
        </w:rPr>
        <w:t>;</w:t>
      </w:r>
    </w:p>
    <w:p w14:paraId="524F3BF0" w14:textId="4FB055B1" w:rsidR="00C43C00" w:rsidRPr="00BC78BA" w:rsidRDefault="00273E95" w:rsidP="00C43C00">
      <w:pPr>
        <w:pStyle w:val="ListParagraph"/>
        <w:numPr>
          <w:ilvl w:val="0"/>
          <w:numId w:val="16"/>
        </w:numPr>
        <w:jc w:val="both"/>
        <w:rPr>
          <w:rFonts w:ascii="Cambria" w:hAnsi="Cambria"/>
          <w:sz w:val="24"/>
          <w:szCs w:val="24"/>
          <w:lang w:val="ro-RO"/>
        </w:rPr>
      </w:pPr>
      <w:r w:rsidRPr="00BC78BA">
        <w:rPr>
          <w:rFonts w:ascii="Cambria" w:hAnsi="Cambria"/>
          <w:noProof/>
          <w:sz w:val="24"/>
          <w:szCs w:val="24"/>
          <w:lang w:val="ro-RO" w:eastAsia="ar-SA"/>
        </w:rPr>
        <w:lastRenderedPageBreak/>
        <w:t>neacordarea unei zile</w:t>
      </w:r>
      <w:r w:rsidR="00106C19" w:rsidRPr="00BC78BA">
        <w:rPr>
          <w:rFonts w:ascii="Cambria" w:hAnsi="Cambria"/>
          <w:sz w:val="24"/>
          <w:szCs w:val="24"/>
          <w:lang w:val="ro-RO" w:eastAsia="ar-SA"/>
        </w:rPr>
        <w:t xml:space="preserve"> în</w:t>
      </w:r>
      <w:r w:rsidR="00106C19" w:rsidRPr="00BC78BA">
        <w:rPr>
          <w:rFonts w:ascii="Cambria" w:hAnsi="Cambria"/>
          <w:noProof/>
          <w:sz w:val="24"/>
          <w:szCs w:val="24"/>
          <w:lang w:val="ro-RO" w:eastAsia="ar-SA"/>
        </w:rPr>
        <w:t xml:space="preserve"> </w:t>
      </w:r>
      <w:r w:rsidRPr="00BC78BA">
        <w:rPr>
          <w:rFonts w:ascii="Cambria" w:hAnsi="Cambria"/>
          <w:noProof/>
          <w:sz w:val="24"/>
          <w:szCs w:val="24"/>
          <w:lang w:val="ro-RO" w:eastAsia="ar-SA"/>
        </w:rPr>
        <w:t>plus la concediu de odihn</w:t>
      </w:r>
      <w:r w:rsidR="00106C19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C43C00" w:rsidRPr="00BC78BA">
        <w:rPr>
          <w:rFonts w:ascii="Cambria" w:hAnsi="Cambria"/>
          <w:sz w:val="24"/>
          <w:szCs w:val="24"/>
          <w:lang w:val="ro-RO" w:eastAsia="ar-SA"/>
        </w:rPr>
        <w:t xml:space="preserve"> plătit</w:t>
      </w:r>
      <w:r w:rsidRPr="00BC78BA">
        <w:rPr>
          <w:rFonts w:ascii="Cambria" w:hAnsi="Cambria"/>
          <w:noProof/>
          <w:sz w:val="24"/>
          <w:szCs w:val="24"/>
          <w:lang w:val="ro-RO" w:eastAsia="ar-SA"/>
        </w:rPr>
        <w:t xml:space="preserve">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hAnsi="Cambria"/>
          <w:noProof/>
          <w:sz w:val="24"/>
          <w:szCs w:val="24"/>
          <w:lang w:val="ro-RO" w:eastAsia="ar-SA"/>
        </w:rPr>
        <w:t>n fiecare an calendaristic, cu durata minimă de 22 zile lucrătoare</w:t>
      </w:r>
      <w:r w:rsidR="00C43C00" w:rsidRPr="00BC78BA">
        <w:rPr>
          <w:rFonts w:ascii="Cambria" w:hAnsi="Cambria"/>
          <w:noProof/>
          <w:sz w:val="24"/>
          <w:szCs w:val="24"/>
          <w:lang w:val="ro-RO" w:eastAsia="ar-SA"/>
        </w:rPr>
        <w:t xml:space="preserve">, majorată de la </w:t>
      </w:r>
      <w:r w:rsidR="001669E7" w:rsidRPr="00BC78BA">
        <w:rPr>
          <w:rFonts w:ascii="Cambria" w:hAnsi="Cambria"/>
          <w:sz w:val="24"/>
          <w:szCs w:val="24"/>
          <w:lang w:val="ro-RO"/>
        </w:rPr>
        <w:t>21 zile</w:t>
      </w:r>
      <w:r w:rsidR="00C43C00" w:rsidRPr="00BC78BA">
        <w:rPr>
          <w:rFonts w:ascii="Cambria" w:hAnsi="Cambria"/>
          <w:sz w:val="24"/>
          <w:szCs w:val="24"/>
          <w:lang w:val="ro-RO"/>
        </w:rPr>
        <w:t xml:space="preserve"> lucrătoare</w:t>
      </w:r>
      <w:r w:rsidR="001669E7" w:rsidRPr="00BC78BA">
        <w:rPr>
          <w:rFonts w:ascii="Cambria" w:hAnsi="Cambria"/>
          <w:sz w:val="24"/>
          <w:szCs w:val="24"/>
          <w:lang w:val="ro-RO"/>
        </w:rPr>
        <w:t xml:space="preserve"> cf. CCM vechi </w:t>
      </w:r>
      <w:r w:rsidR="00C43C00" w:rsidRPr="00BC78BA">
        <w:rPr>
          <w:rFonts w:ascii="Cambria" w:hAnsi="Cambria"/>
          <w:bCs/>
          <w:sz w:val="24"/>
          <w:szCs w:val="24"/>
          <w:lang w:val="ro-RO" w:eastAsia="ro-RO"/>
        </w:rPr>
        <w:t>(</w:t>
      </w:r>
      <w:r w:rsidR="00C43C00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3.22 (11) din CCM 2025-2026)</w:t>
      </w:r>
      <w:r w:rsidR="00C43C00" w:rsidRPr="00BC78BA">
        <w:rPr>
          <w:rFonts w:ascii="Cambria" w:hAnsi="Cambria"/>
          <w:sz w:val="24"/>
          <w:szCs w:val="24"/>
          <w:lang w:val="ro-RO"/>
        </w:rPr>
        <w:t>;</w:t>
      </w:r>
    </w:p>
    <w:p w14:paraId="44BB4CB0" w14:textId="428819EE" w:rsidR="007729EF" w:rsidRPr="00BC78BA" w:rsidRDefault="00273E95" w:rsidP="007729EF">
      <w:pPr>
        <w:pStyle w:val="ListParagraph"/>
        <w:numPr>
          <w:ilvl w:val="0"/>
          <w:numId w:val="16"/>
        </w:numPr>
        <w:jc w:val="both"/>
        <w:rPr>
          <w:rFonts w:ascii="Cambria" w:hAnsi="Cambria"/>
          <w:sz w:val="24"/>
          <w:szCs w:val="24"/>
          <w:lang w:val="ro-RO"/>
        </w:rPr>
      </w:pPr>
      <w:r w:rsidRPr="00BC78BA">
        <w:rPr>
          <w:rFonts w:ascii="Cambria" w:hAnsi="Cambria"/>
          <w:sz w:val="24"/>
          <w:szCs w:val="24"/>
          <w:lang w:val="ro-RO" w:eastAsia="ar-SA"/>
        </w:rPr>
        <w:t>neacordare</w:t>
      </w:r>
      <w:r w:rsidR="007729EF" w:rsidRPr="00BC78BA">
        <w:rPr>
          <w:rFonts w:ascii="Cambria" w:hAnsi="Cambria"/>
          <w:sz w:val="24"/>
          <w:szCs w:val="24"/>
          <w:lang w:val="ro-RO" w:eastAsia="ar-SA"/>
        </w:rPr>
        <w:t xml:space="preserve"> majorării salariale</w:t>
      </w:r>
      <w:r w:rsidR="007729EF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 cu o sumă fixă brută de 400 lei</w:t>
      </w:r>
      <w:r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 </w:t>
      </w:r>
      <w:r w:rsidR="007729EF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din 5 în 5 ani,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n scopul menținerii salariaților </w:t>
      </w:r>
      <w:bookmarkStart w:id="9" w:name="_Hlk190269704"/>
      <w:r w:rsidR="001669E7" w:rsidRPr="00BC78BA">
        <w:rPr>
          <w:rFonts w:ascii="Cambria" w:hAnsi="Cambria"/>
          <w:sz w:val="24"/>
          <w:szCs w:val="24"/>
          <w:lang w:val="ro-RO" w:eastAsia="ar-SA"/>
        </w:rPr>
        <w:t>în</w:t>
      </w:r>
      <w:bookmarkEnd w:id="9"/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 cadrul Companiei pe o perioad</w:t>
      </w:r>
      <w:r w:rsidR="00106C19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 de timp c</w:t>
      </w:r>
      <w:bookmarkStart w:id="10" w:name="_Hlk190326356"/>
      <w:r w:rsidR="001669E7" w:rsidRPr="00BC78BA">
        <w:rPr>
          <w:rFonts w:ascii="Cambria" w:hAnsi="Cambria"/>
          <w:sz w:val="24"/>
          <w:szCs w:val="24"/>
          <w:lang w:val="ro-RO" w:eastAsia="ar-SA"/>
        </w:rPr>
        <w:t>â</w:t>
      </w:r>
      <w:bookmarkEnd w:id="10"/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t mai îndelungată, (ani de vechime neîntreruptă în muncă în Companie) </w:t>
      </w:r>
      <w:r w:rsidR="007729EF" w:rsidRPr="00BC78BA">
        <w:rPr>
          <w:rFonts w:ascii="Cambria" w:hAnsi="Cambria"/>
          <w:sz w:val="24"/>
          <w:szCs w:val="24"/>
          <w:lang w:val="ro-RO"/>
        </w:rPr>
        <w:t xml:space="preserve">față de </w:t>
      </w:r>
      <w:r w:rsidR="001669E7" w:rsidRPr="00BC78BA">
        <w:rPr>
          <w:rFonts w:ascii="Cambria" w:hAnsi="Cambria"/>
          <w:sz w:val="24"/>
          <w:szCs w:val="24"/>
          <w:lang w:val="ro-RO"/>
        </w:rPr>
        <w:t>200 lei cf. CCM vechi</w:t>
      </w:r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 </w:t>
      </w:r>
      <w:r w:rsidR="007729EF" w:rsidRPr="00BC78BA">
        <w:rPr>
          <w:rFonts w:ascii="Cambria" w:hAnsi="Cambria"/>
          <w:bCs/>
          <w:sz w:val="24"/>
          <w:szCs w:val="24"/>
          <w:lang w:val="ro-RO" w:eastAsia="ro-RO"/>
        </w:rPr>
        <w:t>(</w:t>
      </w:r>
      <w:r w:rsidR="007729EF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4.15  din CCM 2025-2026)</w:t>
      </w:r>
      <w:r w:rsidR="007729EF" w:rsidRPr="00BC78BA">
        <w:rPr>
          <w:rFonts w:ascii="Cambria" w:hAnsi="Cambria"/>
          <w:sz w:val="24"/>
          <w:szCs w:val="24"/>
          <w:lang w:val="ro-RO"/>
        </w:rPr>
        <w:t>;</w:t>
      </w:r>
    </w:p>
    <w:p w14:paraId="6079E85B" w14:textId="7A57A68F" w:rsidR="006329C5" w:rsidRPr="00F57DBF" w:rsidRDefault="00273E95" w:rsidP="00F57DBF">
      <w:pPr>
        <w:pStyle w:val="ListParagraph"/>
        <w:numPr>
          <w:ilvl w:val="0"/>
          <w:numId w:val="16"/>
        </w:numPr>
        <w:jc w:val="both"/>
        <w:rPr>
          <w:rFonts w:ascii="Cambria" w:hAnsi="Cambria"/>
          <w:color w:val="000000"/>
          <w:sz w:val="24"/>
          <w:szCs w:val="24"/>
          <w:lang w:val="ro-RO"/>
        </w:rPr>
      </w:pPr>
      <w:r w:rsidRPr="007729EF">
        <w:rPr>
          <w:rFonts w:ascii="Cambria" w:eastAsia="Arial" w:hAnsi="Cambria"/>
          <w:color w:val="000000"/>
          <w:sz w:val="24"/>
          <w:szCs w:val="24"/>
          <w:lang w:val="ro-RO" w:eastAsia="ar-SA"/>
        </w:rPr>
        <w:t>neacordarea</w:t>
      </w:r>
      <w:r w:rsidR="001669E7" w:rsidRPr="007729EF">
        <w:rPr>
          <w:rFonts w:ascii="Cambria" w:eastAsia="Arial" w:hAnsi="Cambria"/>
          <w:color w:val="000000"/>
          <w:sz w:val="24"/>
          <w:szCs w:val="24"/>
          <w:lang w:val="ro-RO" w:eastAsia="ar-SA"/>
        </w:rPr>
        <w:t xml:space="preserve"> major</w:t>
      </w:r>
      <w:r w:rsidR="003A600D" w:rsidRPr="007729EF">
        <w:rPr>
          <w:rFonts w:ascii="Cambria" w:hAnsi="Cambria"/>
          <w:color w:val="000000"/>
          <w:sz w:val="24"/>
          <w:szCs w:val="24"/>
          <w:lang w:val="ro-RO" w:eastAsia="ar-SA"/>
        </w:rPr>
        <w:t>ă</w:t>
      </w:r>
      <w:r w:rsidRPr="007729EF">
        <w:rPr>
          <w:rFonts w:ascii="Cambria" w:eastAsia="Arial" w:hAnsi="Cambria"/>
          <w:color w:val="000000"/>
          <w:sz w:val="24"/>
          <w:szCs w:val="24"/>
          <w:lang w:val="ro-RO" w:eastAsia="ar-SA"/>
        </w:rPr>
        <w:t>ri</w:t>
      </w:r>
      <w:r w:rsidR="001669E7" w:rsidRPr="007729EF">
        <w:rPr>
          <w:rFonts w:ascii="Cambria" w:eastAsia="Arial" w:hAnsi="Cambria"/>
          <w:color w:val="000000"/>
          <w:sz w:val="24"/>
          <w:szCs w:val="24"/>
          <w:lang w:val="ro-RO" w:eastAsia="ar-SA"/>
        </w:rPr>
        <w:t xml:space="preserve"> următoarele sporuri: </w:t>
      </w:r>
      <w:r w:rsidR="00F57DBF">
        <w:rPr>
          <w:rFonts w:ascii="Cambria" w:hAnsi="Cambria"/>
          <w:color w:val="000000"/>
          <w:sz w:val="24"/>
          <w:szCs w:val="24"/>
          <w:lang w:val="ro-RO" w:eastAsia="ar-SA"/>
        </w:rPr>
        <w:t>Spor</w:t>
      </w:r>
      <w:r w:rsidR="00F57DBF" w:rsidRPr="007729EF">
        <w:rPr>
          <w:rFonts w:ascii="Cambria" w:hAnsi="Cambria"/>
          <w:color w:val="000000"/>
          <w:sz w:val="24"/>
          <w:szCs w:val="24"/>
          <w:lang w:val="ro-RO" w:eastAsia="ar-SA"/>
        </w:rPr>
        <w:t xml:space="preserve"> pentru lucrul efectuat </w:t>
      </w:r>
      <w:r w:rsidR="00F57DBF" w:rsidRPr="007729EF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F57DBF" w:rsidRPr="007729EF">
        <w:rPr>
          <w:rFonts w:ascii="Cambria" w:hAnsi="Cambria"/>
          <w:color w:val="000000"/>
          <w:sz w:val="24"/>
          <w:szCs w:val="24"/>
          <w:lang w:val="ro-RO"/>
        </w:rPr>
        <w:t>n</w:t>
      </w:r>
      <w:r w:rsidR="00F57DBF" w:rsidRPr="007729EF">
        <w:rPr>
          <w:rFonts w:ascii="Cambria" w:hAnsi="Cambria"/>
          <w:color w:val="000000"/>
          <w:sz w:val="24"/>
          <w:szCs w:val="24"/>
          <w:lang w:val="ro-RO" w:eastAsia="ar-SA"/>
        </w:rPr>
        <w:t xml:space="preserve"> zilele de sâmbată, duminic</w:t>
      </w:r>
      <w:bookmarkStart w:id="11" w:name="_Hlk190268739"/>
      <w:r w:rsidR="00F57DBF" w:rsidRPr="007729EF">
        <w:rPr>
          <w:rFonts w:ascii="Cambria" w:hAnsi="Cambria"/>
          <w:color w:val="000000"/>
          <w:sz w:val="24"/>
          <w:szCs w:val="24"/>
          <w:lang w:val="ro-RO" w:eastAsia="ar-SA"/>
        </w:rPr>
        <w:t>ă</w:t>
      </w:r>
      <w:bookmarkEnd w:id="11"/>
      <w:r w:rsidR="00F57DBF" w:rsidRPr="007729EF">
        <w:rPr>
          <w:rFonts w:ascii="Cambria" w:hAnsi="Cambria"/>
          <w:color w:val="000000"/>
          <w:sz w:val="24"/>
          <w:szCs w:val="24"/>
          <w:lang w:val="ro-RO" w:eastAsia="ar-SA"/>
        </w:rPr>
        <w:t xml:space="preserve"> și în zilele nelucrătoare</w:t>
      </w:r>
      <w:r w:rsidR="00F57DBF">
        <w:rPr>
          <w:rFonts w:ascii="Cambria" w:hAnsi="Cambria"/>
          <w:color w:val="000000"/>
          <w:sz w:val="24"/>
          <w:szCs w:val="24"/>
          <w:lang w:val="ro-RO" w:eastAsia="ar-SA"/>
        </w:rPr>
        <w:t xml:space="preserve"> </w:t>
      </w:r>
      <w:r w:rsidR="00C05B91">
        <w:rPr>
          <w:rFonts w:ascii="Cambria" w:hAnsi="Cambria"/>
          <w:color w:val="000000"/>
          <w:sz w:val="24"/>
          <w:szCs w:val="24"/>
          <w:lang w:val="ro-RO" w:eastAsia="ar-SA"/>
        </w:rPr>
        <w:t>-</w:t>
      </w:r>
      <w:r w:rsidR="00F57DBF" w:rsidRPr="007729EF">
        <w:rPr>
          <w:rFonts w:ascii="Cambria" w:hAnsi="Cambria"/>
          <w:color w:val="000000"/>
          <w:sz w:val="24"/>
          <w:szCs w:val="24"/>
          <w:lang w:val="ro-RO" w:eastAsia="ar-SA"/>
        </w:rPr>
        <w:t xml:space="preserve"> 90 %</w:t>
      </w:r>
      <w:r w:rsidR="00252241">
        <w:rPr>
          <w:rFonts w:ascii="Cambria" w:hAnsi="Cambria"/>
          <w:color w:val="000000"/>
          <w:sz w:val="24"/>
          <w:szCs w:val="24"/>
          <w:lang w:val="ro-RO" w:eastAsia="ar-SA"/>
        </w:rPr>
        <w:t xml:space="preserve"> (de la 80% cf. CCM vechi)</w:t>
      </w:r>
      <w:r w:rsidR="00F57DBF">
        <w:rPr>
          <w:rFonts w:ascii="Cambria" w:hAnsi="Cambria"/>
          <w:color w:val="000000"/>
          <w:sz w:val="24"/>
          <w:szCs w:val="24"/>
          <w:lang w:val="ro-RO" w:eastAsia="ar-SA"/>
        </w:rPr>
        <w:t xml:space="preserve"> </w:t>
      </w:r>
      <w:r w:rsidR="00F57DBF" w:rsidRPr="00BC78BA">
        <w:rPr>
          <w:rFonts w:ascii="Cambria" w:hAnsi="Cambria"/>
          <w:sz w:val="24"/>
          <w:szCs w:val="24"/>
          <w:lang w:val="ro-RO" w:eastAsia="ar-SA"/>
        </w:rPr>
        <w:t xml:space="preserve">și </w:t>
      </w:r>
      <w:r w:rsidR="001669E7" w:rsidRPr="007729EF">
        <w:rPr>
          <w:rFonts w:ascii="Cambria" w:eastAsia="Arial" w:hAnsi="Cambria"/>
          <w:color w:val="000000"/>
          <w:sz w:val="24"/>
          <w:szCs w:val="24"/>
          <w:lang w:val="ro-RO" w:eastAsia="ar-SA"/>
        </w:rPr>
        <w:t xml:space="preserve">Spor doctorat - 50% </w:t>
      </w:r>
      <w:r w:rsidR="00252241">
        <w:rPr>
          <w:rFonts w:ascii="Cambria" w:hAnsi="Cambria"/>
          <w:color w:val="000000"/>
          <w:sz w:val="24"/>
          <w:szCs w:val="24"/>
          <w:lang w:val="ro-RO" w:eastAsia="ar-SA"/>
        </w:rPr>
        <w:t xml:space="preserve">(de la </w:t>
      </w:r>
      <w:r w:rsidR="00252241" w:rsidRPr="00BC78BA">
        <w:rPr>
          <w:rFonts w:ascii="Cambria" w:hAnsi="Cambria"/>
          <w:sz w:val="24"/>
          <w:szCs w:val="24"/>
          <w:lang w:val="ro-RO" w:eastAsia="ar-SA"/>
        </w:rPr>
        <w:t xml:space="preserve">25% cf. CCM vechi) 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 din salariul minim brut pe 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ar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,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n situa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ia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n care titlul </w:t>
      </w:r>
      <w:r w:rsidR="00106C19" w:rsidRPr="00BC78BA">
        <w:rPr>
          <w:rFonts w:ascii="Cambria" w:hAnsi="Cambria"/>
          <w:bCs/>
          <w:sz w:val="24"/>
          <w:szCs w:val="24"/>
          <w:lang w:val="ro-RO" w:eastAsia="ar-SA"/>
        </w:rPr>
        <w:t>ș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tiin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ific de doctor este ob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inut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n domeniul care are legatur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 cu activit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bookmarkStart w:id="12" w:name="_Hlk190326703"/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bookmarkEnd w:id="12"/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ile desf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76350" w:rsidRPr="00BC78BA">
        <w:rPr>
          <w:rFonts w:ascii="Cambria" w:hAnsi="Cambria"/>
          <w:bCs/>
          <w:sz w:val="24"/>
          <w:szCs w:val="24"/>
          <w:lang w:val="ro-RO" w:eastAsia="ar-SA"/>
        </w:rPr>
        <w:t>ș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urate de salariatul beneficiar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n cadrul Companiei (acordarea acestui spor se va face cu consultarea Organiza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iei sindicale, ca urmare a cererii salariatului </w:t>
      </w:r>
      <w:r w:rsidR="00106C19" w:rsidRPr="00BC78BA">
        <w:rPr>
          <w:rFonts w:ascii="Cambria" w:hAnsi="Cambria"/>
          <w:sz w:val="24"/>
          <w:szCs w:val="24"/>
          <w:lang w:val="ro-RO" w:eastAsia="ar-SA"/>
        </w:rPr>
        <w:t>în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so</w:t>
      </w:r>
      <w:r w:rsidR="00106C19" w:rsidRPr="00BC78BA">
        <w:rPr>
          <w:rFonts w:ascii="Cambria" w:hAnsi="Cambria"/>
          <w:sz w:val="24"/>
          <w:szCs w:val="24"/>
          <w:lang w:val="ro-RO"/>
        </w:rPr>
        <w:t>ț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>it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 de dovada aferent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) </w:t>
      </w:r>
      <w:r w:rsidR="00F57DBF" w:rsidRPr="00BC78BA">
        <w:rPr>
          <w:rFonts w:ascii="Cambria" w:hAnsi="Cambria"/>
          <w:bCs/>
          <w:sz w:val="24"/>
          <w:szCs w:val="24"/>
          <w:lang w:val="ro-RO" w:eastAsia="ro-RO"/>
        </w:rPr>
        <w:t>(</w:t>
      </w:r>
      <w:r w:rsidR="00F57DBF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4.17 alin.14 și</w:t>
      </w:r>
      <w:r w:rsidR="000F2A20" w:rsidRPr="00BC78BA">
        <w:rPr>
          <w:rFonts w:ascii="Cambria" w:hAnsi="Cambria"/>
          <w:b/>
          <w:bCs/>
          <w:sz w:val="24"/>
          <w:szCs w:val="24"/>
          <w:lang w:val="ro-RO" w:eastAsia="ro-RO"/>
        </w:rPr>
        <w:t xml:space="preserve"> alin.1</w:t>
      </w:r>
      <w:r w:rsidR="00F57DBF" w:rsidRPr="00BC78BA">
        <w:rPr>
          <w:rFonts w:ascii="Cambria" w:hAnsi="Cambria"/>
          <w:b/>
          <w:bCs/>
          <w:sz w:val="24"/>
          <w:szCs w:val="24"/>
          <w:lang w:val="ro-RO" w:eastAsia="ro-RO"/>
        </w:rPr>
        <w:t xml:space="preserve"> din CCM 2025-2026)</w:t>
      </w:r>
      <w:r w:rsidR="00F57DBF" w:rsidRPr="00BC78BA">
        <w:rPr>
          <w:rFonts w:ascii="Cambria" w:hAnsi="Cambria"/>
          <w:sz w:val="24"/>
          <w:szCs w:val="24"/>
          <w:lang w:val="ro-RO"/>
        </w:rPr>
        <w:t>;</w:t>
      </w:r>
    </w:p>
    <w:p w14:paraId="3FD3E4E4" w14:textId="77777777" w:rsidR="001669E7" w:rsidRPr="00BC78BA" w:rsidRDefault="00C21A4E" w:rsidP="00BD585C">
      <w:pPr>
        <w:pStyle w:val="ListParagraph"/>
        <w:numPr>
          <w:ilvl w:val="1"/>
          <w:numId w:val="18"/>
        </w:numPr>
        <w:jc w:val="both"/>
        <w:rPr>
          <w:rFonts w:ascii="Cambria" w:hAnsi="Cambria"/>
          <w:sz w:val="24"/>
          <w:szCs w:val="24"/>
          <w:lang w:val="ro-RO"/>
        </w:rPr>
      </w:pPr>
      <w:r w:rsidRPr="001B7872">
        <w:rPr>
          <w:rFonts w:ascii="Cambria" w:hAnsi="Cambria"/>
          <w:color w:val="000000"/>
          <w:sz w:val="24"/>
          <w:szCs w:val="24"/>
          <w:lang w:val="ro-RO" w:eastAsia="ar-SA"/>
        </w:rPr>
        <w:t>n</w:t>
      </w:r>
      <w:r w:rsidR="00273E95" w:rsidRPr="001B7872">
        <w:rPr>
          <w:rFonts w:ascii="Cambria" w:hAnsi="Cambria"/>
          <w:color w:val="000000"/>
          <w:sz w:val="24"/>
          <w:szCs w:val="24"/>
          <w:lang w:val="ro-RO" w:eastAsia="ar-SA"/>
        </w:rPr>
        <w:t xml:space="preserve">eacordarea </w:t>
      </w:r>
      <w:r w:rsidR="001669E7" w:rsidRPr="001B7872">
        <w:rPr>
          <w:rFonts w:ascii="Cambria" w:eastAsia="Arial" w:hAnsi="Cambria"/>
          <w:color w:val="000000"/>
          <w:sz w:val="24"/>
          <w:szCs w:val="24"/>
          <w:lang w:val="ro-RO" w:eastAsia="ar-SA"/>
        </w:rPr>
        <w:t>Sporul</w:t>
      </w:r>
      <w:r w:rsidR="00273E95" w:rsidRPr="001B7872">
        <w:rPr>
          <w:rFonts w:ascii="Cambria" w:eastAsia="Arial" w:hAnsi="Cambria"/>
          <w:color w:val="000000"/>
          <w:sz w:val="24"/>
          <w:szCs w:val="24"/>
          <w:lang w:val="ro-RO" w:eastAsia="ar-SA"/>
        </w:rPr>
        <w:t>ui</w:t>
      </w:r>
      <w:r w:rsidR="001669E7" w:rsidRPr="001B7872">
        <w:rPr>
          <w:rFonts w:ascii="Cambria" w:eastAsia="Arial" w:hAnsi="Cambria"/>
          <w:color w:val="000000"/>
          <w:sz w:val="24"/>
          <w:szCs w:val="24"/>
          <w:lang w:val="ro-RO" w:eastAsia="ar-SA"/>
        </w:rPr>
        <w:t xml:space="preserve"> pentru proiecte complexe de interconectare – până la 20% (pe perioada  desfăș</w:t>
      </w:r>
      <w:r w:rsidR="00490D77" w:rsidRPr="001B7872">
        <w:rPr>
          <w:rFonts w:ascii="Cambria" w:eastAsia="Arial" w:hAnsi="Cambria"/>
          <w:color w:val="000000"/>
          <w:sz w:val="24"/>
          <w:szCs w:val="24"/>
          <w:lang w:val="ro-RO" w:eastAsia="ar-SA"/>
        </w:rPr>
        <w:t>u</w:t>
      </w:r>
      <w:r w:rsidR="001669E7" w:rsidRPr="001B7872">
        <w:rPr>
          <w:rFonts w:ascii="Cambria" w:eastAsia="Arial" w:hAnsi="Cambria"/>
          <w:color w:val="000000"/>
          <w:sz w:val="24"/>
          <w:szCs w:val="24"/>
          <w:lang w:val="ro-RO" w:eastAsia="ar-SA"/>
        </w:rPr>
        <w:t>rării proiectului)</w:t>
      </w:r>
      <w:r w:rsidR="000F2A20">
        <w:rPr>
          <w:rFonts w:ascii="Cambria" w:eastAsia="Arial" w:hAnsi="Cambria"/>
          <w:color w:val="000000"/>
          <w:sz w:val="24"/>
          <w:szCs w:val="24"/>
          <w:lang w:val="ro-RO" w:eastAsia="ar-SA"/>
        </w:rPr>
        <w:t xml:space="preserve"> - </w:t>
      </w:r>
      <w:r w:rsidR="000F2A20" w:rsidRPr="00BC78BA">
        <w:rPr>
          <w:rFonts w:ascii="Cambria" w:hAnsi="Cambria"/>
          <w:bCs/>
          <w:sz w:val="24"/>
          <w:szCs w:val="24"/>
          <w:lang w:val="ro-RO" w:eastAsia="ar-SA"/>
        </w:rPr>
        <w:t>drept creat în CCM nou</w:t>
      </w:r>
      <w:r w:rsidR="001669E7" w:rsidRPr="00BC78BA">
        <w:rPr>
          <w:rFonts w:ascii="Cambria" w:eastAsia="Arial" w:hAnsi="Cambria"/>
          <w:sz w:val="24"/>
          <w:szCs w:val="24"/>
          <w:lang w:val="ro-RO" w:eastAsia="ar-SA"/>
        </w:rPr>
        <w:t xml:space="preserve"> </w:t>
      </w:r>
      <w:r w:rsidR="000F2A20" w:rsidRPr="00BC78BA">
        <w:rPr>
          <w:rFonts w:ascii="Cambria" w:eastAsia="Arial" w:hAnsi="Cambria"/>
          <w:b/>
          <w:sz w:val="24"/>
          <w:szCs w:val="24"/>
          <w:lang w:val="ro-RO" w:eastAsia="ar-SA"/>
        </w:rPr>
        <w:t>(</w:t>
      </w:r>
      <w:r w:rsidR="000F2A20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4.17 alin. 16 alin.14 și   din CCM 2025-2026)</w:t>
      </w:r>
      <w:r w:rsidR="000F2A20" w:rsidRPr="00BC78BA">
        <w:rPr>
          <w:rFonts w:ascii="Cambria" w:hAnsi="Cambria"/>
          <w:sz w:val="24"/>
          <w:szCs w:val="24"/>
          <w:lang w:val="ro-RO"/>
        </w:rPr>
        <w:t>;</w:t>
      </w:r>
    </w:p>
    <w:p w14:paraId="3F00E601" w14:textId="5AEE3710" w:rsidR="00424CFF" w:rsidRPr="00BC78BA" w:rsidRDefault="003B5D27" w:rsidP="00424CFF">
      <w:pPr>
        <w:pStyle w:val="ListParagraph"/>
        <w:numPr>
          <w:ilvl w:val="1"/>
          <w:numId w:val="18"/>
        </w:numPr>
        <w:jc w:val="both"/>
        <w:rPr>
          <w:rFonts w:ascii="Cambria" w:hAnsi="Cambria"/>
          <w:sz w:val="24"/>
          <w:szCs w:val="24"/>
          <w:lang w:val="ro-RO"/>
        </w:rPr>
      </w:pPr>
      <w:r w:rsidRPr="00BC78BA">
        <w:rPr>
          <w:rFonts w:ascii="Cambria" w:hAnsi="Cambria"/>
          <w:sz w:val="24"/>
          <w:szCs w:val="24"/>
          <w:lang w:val="ro-RO"/>
        </w:rPr>
        <w:t xml:space="preserve">neacordarea </w:t>
      </w:r>
      <w:r w:rsidR="00424CFF" w:rsidRPr="00BC78BA">
        <w:rPr>
          <w:rFonts w:ascii="Cambria" w:hAnsi="Cambria"/>
          <w:sz w:val="24"/>
          <w:szCs w:val="24"/>
          <w:lang w:val="ro-RO"/>
        </w:rPr>
        <w:t xml:space="preserve">adaosului salarial </w:t>
      </w:r>
      <w:r w:rsidR="001669E7" w:rsidRPr="00424CFF">
        <w:rPr>
          <w:rFonts w:ascii="Cambria" w:hAnsi="Cambria"/>
          <w:color w:val="000000"/>
          <w:sz w:val="24"/>
          <w:szCs w:val="24"/>
          <w:lang w:val="ro-RO" w:eastAsia="ar-SA"/>
        </w:rPr>
        <w:t>echivalent cu valoarea brut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 w:eastAsia="ar-SA"/>
        </w:rPr>
        <w:t xml:space="preserve"> de 6.000 lei, cu ocazia c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 w:eastAsia="ar-SA"/>
        </w:rPr>
        <w:t>s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 w:eastAsia="ar-SA"/>
        </w:rPr>
        <w:t xml:space="preserve">toriei, care se acordă o singură dată ca salariat al </w:t>
      </w:r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Companiei </w:t>
      </w:r>
      <w:r w:rsidR="001C66D9" w:rsidRPr="00BC78BA">
        <w:rPr>
          <w:rFonts w:ascii="Cambria" w:hAnsi="Cambria"/>
          <w:bCs/>
          <w:sz w:val="24"/>
          <w:szCs w:val="24"/>
          <w:lang w:val="ro-RO"/>
        </w:rPr>
        <w:t xml:space="preserve">majorat de la valoarea brută de  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>4.000 lei cf. CCM vechi</w:t>
      </w:r>
      <w:r w:rsidR="00424CFF" w:rsidRPr="00424CFF">
        <w:rPr>
          <w:rFonts w:ascii="Cambria" w:hAnsi="Cambria"/>
          <w:color w:val="000000"/>
          <w:sz w:val="24"/>
          <w:szCs w:val="24"/>
          <w:lang w:val="ro-RO"/>
        </w:rPr>
        <w:t xml:space="preserve"> </w:t>
      </w:r>
      <w:r w:rsidR="00424CFF" w:rsidRPr="00BC78BA">
        <w:rPr>
          <w:rFonts w:ascii="Cambria" w:hAnsi="Cambria"/>
          <w:sz w:val="24"/>
          <w:szCs w:val="24"/>
          <w:lang w:val="ro-RO"/>
        </w:rPr>
        <w:t>și a</w:t>
      </w:r>
      <w:r w:rsidR="001669E7" w:rsidRPr="00BC78BA">
        <w:rPr>
          <w:rFonts w:ascii="Cambria" w:hAnsi="Cambria"/>
          <w:sz w:val="24"/>
          <w:szCs w:val="24"/>
          <w:lang w:val="ro-RO" w:eastAsia="ar-SA"/>
        </w:rPr>
        <w:t xml:space="preserve"> </w:t>
      </w:r>
      <w:r w:rsidR="001669E7" w:rsidRPr="00BC78BA">
        <w:rPr>
          <w:rFonts w:ascii="Cambria" w:hAnsi="Cambria"/>
          <w:sz w:val="24"/>
          <w:szCs w:val="24"/>
          <w:lang w:val="ro-RO"/>
        </w:rPr>
        <w:t>un</w:t>
      </w:r>
      <w:r w:rsidR="00424CFF" w:rsidRPr="00BC78BA">
        <w:rPr>
          <w:rFonts w:ascii="Cambria" w:hAnsi="Cambria"/>
          <w:sz w:val="24"/>
          <w:szCs w:val="24"/>
          <w:lang w:val="ro-RO"/>
        </w:rPr>
        <w:t>ui</w:t>
      </w:r>
      <w:r w:rsidR="001669E7" w:rsidRPr="00BC78BA">
        <w:rPr>
          <w:rFonts w:ascii="Cambria" w:hAnsi="Cambria"/>
          <w:sz w:val="24"/>
          <w:szCs w:val="24"/>
          <w:lang w:val="ro-RO"/>
        </w:rPr>
        <w:t xml:space="preserve"> adaos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>, echivalent cu valoarea brut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 de 5.000 lei </w:t>
      </w:r>
      <w:r w:rsidR="006F544E" w:rsidRPr="00BC78BA">
        <w:rPr>
          <w:rFonts w:ascii="Cambria" w:hAnsi="Cambria"/>
          <w:bCs/>
          <w:sz w:val="24"/>
          <w:szCs w:val="24"/>
          <w:lang w:val="ro-RO"/>
        </w:rPr>
        <w:t xml:space="preserve">majorat de la valoarea brută de </w:t>
      </w:r>
      <w:r w:rsidR="006F544E" w:rsidRPr="00BC78BA">
        <w:rPr>
          <w:rFonts w:ascii="Cambria" w:hAnsi="Cambria"/>
          <w:sz w:val="24"/>
          <w:szCs w:val="24"/>
          <w:lang w:val="ro-RO"/>
        </w:rPr>
        <w:t>3.000 lei cf. CCM vechi</w:t>
      </w:r>
      <w:r w:rsidR="001669E7" w:rsidRPr="00BC78BA">
        <w:rPr>
          <w:rFonts w:ascii="Cambria" w:hAnsi="Cambria"/>
          <w:sz w:val="24"/>
          <w:szCs w:val="24"/>
          <w:lang w:val="ro-RO"/>
        </w:rPr>
        <w:t>,</w:t>
      </w:r>
      <w:r w:rsidR="00424CFF" w:rsidRPr="00BC78BA">
        <w:rPr>
          <w:rFonts w:ascii="Cambria" w:hAnsi="Cambria"/>
          <w:sz w:val="24"/>
          <w:szCs w:val="24"/>
          <w:lang w:val="ro-RO"/>
        </w:rPr>
        <w:t xml:space="preserve"> acordat</w:t>
      </w:r>
      <w:r w:rsidR="001669E7" w:rsidRPr="00BC78BA">
        <w:rPr>
          <w:rFonts w:ascii="Cambria" w:hAnsi="Cambria"/>
          <w:sz w:val="24"/>
          <w:szCs w:val="24"/>
          <w:lang w:val="ro-RO"/>
        </w:rPr>
        <w:t xml:space="preserve"> la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 na</w:t>
      </w:r>
      <w:r w:rsidR="00106C19" w:rsidRPr="00424CFF">
        <w:rPr>
          <w:rFonts w:ascii="Cambria" w:hAnsi="Cambria"/>
          <w:bCs/>
          <w:color w:val="000000"/>
          <w:sz w:val="24"/>
          <w:szCs w:val="24"/>
          <w:lang w:val="ro-RO" w:eastAsia="ar-SA"/>
        </w:rPr>
        <w:t>ș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terea sau </w:t>
      </w:r>
      <w:r w:rsidR="00C21A4E" w:rsidRPr="00424CFF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nfierea unui minor, </w:t>
      </w:r>
      <w:bookmarkStart w:id="13" w:name="_Hlk190328436"/>
      <w:r w:rsidR="00176350" w:rsidRPr="00424CFF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76350" w:rsidRPr="00424CFF">
        <w:rPr>
          <w:rFonts w:ascii="Cambria" w:hAnsi="Cambria"/>
          <w:color w:val="000000"/>
          <w:sz w:val="24"/>
          <w:szCs w:val="24"/>
          <w:lang w:val="ro-RO"/>
        </w:rPr>
        <w:t>n</w:t>
      </w:r>
      <w:bookmarkEnd w:id="13"/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 condi</w:t>
      </w:r>
      <w:r w:rsidR="00A90CCB" w:rsidRPr="00424CFF">
        <w:rPr>
          <w:rFonts w:ascii="Cambria" w:hAnsi="Cambria"/>
          <w:sz w:val="24"/>
          <w:szCs w:val="24"/>
          <w:lang w:val="ro-RO"/>
        </w:rPr>
        <w:t>ț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>iile legii. Dac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 ambii p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>rin</w:t>
      </w:r>
      <w:bookmarkStart w:id="14" w:name="_Hlk190328477"/>
      <w:r w:rsidR="00176350" w:rsidRPr="00424CFF">
        <w:rPr>
          <w:rFonts w:ascii="Cambria" w:hAnsi="Cambria"/>
          <w:sz w:val="24"/>
          <w:szCs w:val="24"/>
          <w:lang w:val="ro-RO"/>
        </w:rPr>
        <w:t>ț</w:t>
      </w:r>
      <w:bookmarkEnd w:id="14"/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>i lucreaz</w:t>
      </w:r>
      <w:r w:rsidR="003A600D" w:rsidRPr="00424CFF">
        <w:rPr>
          <w:rFonts w:ascii="Cambria" w:hAnsi="Cambria"/>
          <w:color w:val="000000"/>
          <w:sz w:val="24"/>
          <w:szCs w:val="24"/>
          <w:lang w:val="ro-RO" w:eastAsia="ar-SA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 </w:t>
      </w:r>
      <w:r w:rsidR="00C21A4E" w:rsidRPr="00424CFF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>n cadrul Companiei, adaosul se va acorda fiec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color w:val="000000"/>
          <w:sz w:val="24"/>
          <w:szCs w:val="24"/>
          <w:lang w:val="ro-RO"/>
        </w:rPr>
        <w:t xml:space="preserve">rui </w:t>
      </w:r>
      <w:r w:rsidR="001669E7" w:rsidRPr="00BC78BA">
        <w:rPr>
          <w:rFonts w:ascii="Cambria" w:hAnsi="Cambria"/>
          <w:sz w:val="24"/>
          <w:szCs w:val="24"/>
          <w:lang w:val="ro-RO"/>
        </w:rPr>
        <w:t>p</w:t>
      </w:r>
      <w:r w:rsidR="003A600D" w:rsidRPr="00BC78BA">
        <w:rPr>
          <w:rFonts w:ascii="Cambria" w:hAnsi="Cambria"/>
          <w:sz w:val="24"/>
          <w:szCs w:val="24"/>
          <w:lang w:val="ro-RO" w:eastAsia="ar-SA"/>
        </w:rPr>
        <w:t>ă</w:t>
      </w:r>
      <w:r w:rsidR="001669E7" w:rsidRPr="00BC78BA">
        <w:rPr>
          <w:rFonts w:ascii="Cambria" w:hAnsi="Cambria"/>
          <w:sz w:val="24"/>
          <w:szCs w:val="24"/>
          <w:lang w:val="ro-RO"/>
        </w:rPr>
        <w:t xml:space="preserve">rinte </w:t>
      </w:r>
      <w:r w:rsidR="00424CFF" w:rsidRPr="00BC78BA">
        <w:rPr>
          <w:rFonts w:ascii="Cambria" w:eastAsia="Arial" w:hAnsi="Cambria"/>
          <w:b/>
          <w:sz w:val="24"/>
          <w:szCs w:val="24"/>
          <w:lang w:val="ro-RO" w:eastAsia="ar-SA"/>
        </w:rPr>
        <w:t>(</w:t>
      </w:r>
      <w:r w:rsidR="00424CFF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7.3 lit. a) și b) din CCM 2025-2026)</w:t>
      </w:r>
      <w:r w:rsidR="00424CFF" w:rsidRPr="00BC78BA">
        <w:rPr>
          <w:rFonts w:ascii="Cambria" w:hAnsi="Cambria"/>
          <w:sz w:val="24"/>
          <w:szCs w:val="24"/>
          <w:lang w:val="ro-RO"/>
        </w:rPr>
        <w:t>;</w:t>
      </w:r>
    </w:p>
    <w:p w14:paraId="208492C6" w14:textId="1898E888" w:rsidR="001669E7" w:rsidRPr="00825368" w:rsidRDefault="006B2B19" w:rsidP="00825368">
      <w:pPr>
        <w:pStyle w:val="ListParagraph"/>
        <w:numPr>
          <w:ilvl w:val="1"/>
          <w:numId w:val="18"/>
        </w:numPr>
        <w:jc w:val="both"/>
        <w:rPr>
          <w:rFonts w:ascii="Cambria" w:hAnsi="Cambria"/>
          <w:color w:val="000000"/>
          <w:sz w:val="24"/>
          <w:szCs w:val="24"/>
          <w:lang w:val="ro-RO"/>
        </w:rPr>
      </w:pPr>
      <w:r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neacordarea 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>avantaj</w:t>
      </w:r>
      <w:r w:rsidRPr="00BC78BA">
        <w:rPr>
          <w:rFonts w:ascii="Cambria" w:hAnsi="Cambria"/>
          <w:bCs/>
          <w:sz w:val="24"/>
          <w:szCs w:val="24"/>
          <w:lang w:val="ro-RO" w:eastAsia="ar-SA"/>
        </w:rPr>
        <w:t>ului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>n bani const</w:t>
      </w:r>
      <w:r w:rsidR="00A90CCB" w:rsidRPr="00BC78BA">
        <w:rPr>
          <w:rFonts w:ascii="Cambria" w:hAnsi="Cambria"/>
          <w:sz w:val="24"/>
          <w:szCs w:val="24"/>
          <w:lang w:val="ro-RO" w:eastAsia="ar-SA"/>
        </w:rPr>
        <w:t>â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nd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n acordarea echivalentului a 6.000 kWh/an </w:t>
      </w:r>
      <w:r w:rsidR="00E60B8E" w:rsidRPr="00BC78BA">
        <w:rPr>
          <w:rFonts w:ascii="Cambria" w:hAnsi="Cambria"/>
          <w:bCs/>
          <w:sz w:val="24"/>
          <w:szCs w:val="24"/>
          <w:lang w:val="ro-RO"/>
        </w:rPr>
        <w:t xml:space="preserve">majorat de la 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>5.000 kWh/an cf. CCM vechi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, inclusiv </w:t>
      </w:r>
      <w:r w:rsidR="00825368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taxele aferente </w:t>
      </w:r>
      <w:r w:rsidR="001669E7" w:rsidRPr="00424CFF">
        <w:rPr>
          <w:rFonts w:ascii="Cambria" w:hAnsi="Cambria"/>
          <w:bCs/>
          <w:color w:val="000000"/>
          <w:sz w:val="24"/>
          <w:szCs w:val="24"/>
          <w:lang w:val="ro-RO" w:eastAsia="ar-SA"/>
        </w:rPr>
        <w:t>cu respectarea prevederilor fiscale. Acest avantaj se acord</w:t>
      </w:r>
      <w:r w:rsidR="003A600D" w:rsidRPr="00424CFF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424CFF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 lunar prin raportarea contravalorii celor 6.000 kWh/an </w:t>
      </w:r>
      <w:r w:rsidR="001669E7" w:rsidRPr="00424CFF">
        <w:rPr>
          <w:rFonts w:ascii="Cambria" w:hAnsi="Cambria"/>
          <w:bCs/>
          <w:color w:val="000000"/>
          <w:sz w:val="24"/>
          <w:szCs w:val="24"/>
          <w:lang w:val="ro-RO"/>
        </w:rPr>
        <w:t>(5.000 kWh/an cf. CCM vechi)</w:t>
      </w:r>
      <w:r w:rsidR="001669E7" w:rsidRPr="00424CFF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 la 12 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luni </w:t>
      </w:r>
      <w:r w:rsidR="00825368" w:rsidRPr="00BC78BA">
        <w:rPr>
          <w:rFonts w:ascii="Cambria" w:eastAsia="Arial" w:hAnsi="Cambria"/>
          <w:b/>
          <w:sz w:val="24"/>
          <w:szCs w:val="24"/>
          <w:lang w:val="ro-RO" w:eastAsia="ar-SA"/>
        </w:rPr>
        <w:t>(</w:t>
      </w:r>
      <w:r w:rsidR="00825368"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7.4 din CCM 2025-2026)</w:t>
      </w:r>
      <w:r w:rsidR="00825368" w:rsidRPr="00BC78BA">
        <w:rPr>
          <w:rFonts w:ascii="Cambria" w:hAnsi="Cambria"/>
          <w:sz w:val="24"/>
          <w:szCs w:val="24"/>
          <w:lang w:val="ro-RO"/>
        </w:rPr>
        <w:t xml:space="preserve">; </w:t>
      </w:r>
      <w:r w:rsidR="001669E7" w:rsidRPr="00825368">
        <w:rPr>
          <w:rFonts w:ascii="Cambria" w:hAnsi="Cambria"/>
          <w:bCs/>
          <w:color w:val="000000"/>
          <w:sz w:val="24"/>
          <w:szCs w:val="24"/>
          <w:lang w:val="ro-RO"/>
        </w:rPr>
        <w:t>Regulamentul privind acordarea acestui avantaj se va modifica corespunzător, prin actualizarea sumei acordate lunar la 600 lei brut/lună/salariat ( 500 lei brut/lună/salariat cf. Regulament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 </w:t>
      </w:r>
      <w:r w:rsidR="000A69F4" w:rsidRPr="00BC78BA">
        <w:rPr>
          <w:rFonts w:ascii="Cambria" w:hAnsi="Cambria"/>
          <w:bCs/>
          <w:sz w:val="24"/>
          <w:szCs w:val="24"/>
          <w:lang w:val="ro-RO"/>
        </w:rPr>
        <w:t>vechi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>).</w:t>
      </w:r>
    </w:p>
    <w:p w14:paraId="18FF8AAD" w14:textId="5F7DEBED" w:rsidR="00E60B8E" w:rsidRPr="00E60B8E" w:rsidRDefault="00E60B8E" w:rsidP="00BD585C">
      <w:pPr>
        <w:pStyle w:val="ListParagraph"/>
        <w:numPr>
          <w:ilvl w:val="1"/>
          <w:numId w:val="18"/>
        </w:numPr>
        <w:jc w:val="both"/>
        <w:rPr>
          <w:rFonts w:ascii="Cambria" w:hAnsi="Cambria"/>
          <w:bCs/>
          <w:color w:val="000000"/>
          <w:sz w:val="24"/>
          <w:szCs w:val="24"/>
          <w:lang w:val="ro-RO"/>
        </w:rPr>
      </w:pPr>
      <w:r w:rsidRPr="00BC78BA">
        <w:rPr>
          <w:rFonts w:ascii="Cambria" w:hAnsi="Cambria"/>
          <w:bCs/>
          <w:sz w:val="24"/>
          <w:szCs w:val="24"/>
          <w:lang w:val="ro-RO"/>
        </w:rPr>
        <w:t>neacordarea, î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n </w:t>
      </w:r>
      <w:r w:rsidR="001669E7" w:rsidRPr="00E60B8E">
        <w:rPr>
          <w:rFonts w:ascii="Cambria" w:hAnsi="Cambria"/>
          <w:bCs/>
          <w:color w:val="000000"/>
          <w:sz w:val="24"/>
          <w:szCs w:val="24"/>
          <w:lang w:val="ro-RO"/>
        </w:rPr>
        <w:t>cazul decesului salariatu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lui, </w:t>
      </w:r>
      <w:r w:rsidRPr="00BC78BA">
        <w:rPr>
          <w:rFonts w:ascii="Cambria" w:hAnsi="Cambria"/>
          <w:bCs/>
          <w:sz w:val="24"/>
          <w:szCs w:val="24"/>
          <w:lang w:val="ro-RO"/>
        </w:rPr>
        <w:t>a unui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 ajutor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>n sum</w:t>
      </w:r>
      <w:r w:rsidR="003A600D" w:rsidRPr="00BC78BA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 brut</w:t>
      </w:r>
      <w:r w:rsidR="003A600D" w:rsidRPr="00BC78BA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 de 25.000 lei</w:t>
      </w:r>
      <w:r w:rsidRPr="00BC78BA">
        <w:rPr>
          <w:rFonts w:ascii="Cambria" w:hAnsi="Cambria"/>
          <w:bCs/>
          <w:sz w:val="24"/>
          <w:szCs w:val="24"/>
          <w:lang w:val="ro-RO"/>
        </w:rPr>
        <w:t xml:space="preserve"> majorat de la suma brută de </w:t>
      </w:r>
      <w:r w:rsidR="001669E7" w:rsidRPr="00BC78BA">
        <w:rPr>
          <w:rFonts w:ascii="Cambria" w:hAnsi="Cambria"/>
          <w:bCs/>
          <w:sz w:val="24"/>
          <w:szCs w:val="24"/>
          <w:lang w:val="ro-RO"/>
        </w:rPr>
        <w:t xml:space="preserve"> 22</w:t>
      </w:r>
      <w:r w:rsidR="001669E7" w:rsidRPr="00E60B8E">
        <w:rPr>
          <w:rFonts w:ascii="Cambria" w:hAnsi="Cambria"/>
          <w:bCs/>
          <w:color w:val="000000"/>
          <w:sz w:val="24"/>
          <w:szCs w:val="24"/>
          <w:lang w:val="ro-RO"/>
        </w:rPr>
        <w:t xml:space="preserve">.000 lei cf. CCM vechi, </w:t>
      </w:r>
      <w:r w:rsidRPr="00BC78BA">
        <w:rPr>
          <w:rFonts w:ascii="Cambria" w:eastAsia="Arial" w:hAnsi="Cambria"/>
          <w:b/>
          <w:sz w:val="24"/>
          <w:szCs w:val="24"/>
          <w:lang w:val="ro-RO" w:eastAsia="ar-SA"/>
        </w:rPr>
        <w:t>(</w:t>
      </w:r>
      <w:r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7.12 din CCM 2025-2026)</w:t>
      </w:r>
      <w:r w:rsidRPr="00BC78BA">
        <w:rPr>
          <w:rFonts w:ascii="Cambria" w:hAnsi="Cambria"/>
          <w:sz w:val="24"/>
          <w:szCs w:val="24"/>
          <w:lang w:val="ro-RO"/>
        </w:rPr>
        <w:t>;</w:t>
      </w:r>
    </w:p>
    <w:p w14:paraId="1E77D309" w14:textId="7CD0DDD4" w:rsidR="00B5147E" w:rsidRPr="00BC78BA" w:rsidRDefault="00B5147E" w:rsidP="00B5147E">
      <w:pPr>
        <w:pStyle w:val="ListParagraph"/>
        <w:numPr>
          <w:ilvl w:val="1"/>
          <w:numId w:val="18"/>
        </w:numPr>
        <w:jc w:val="both"/>
        <w:rPr>
          <w:rFonts w:ascii="Cambria" w:hAnsi="Cambria"/>
          <w:bCs/>
          <w:sz w:val="24"/>
          <w:szCs w:val="24"/>
          <w:lang w:val="ro-RO"/>
        </w:rPr>
      </w:pPr>
      <w:r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neacordarea, </w:t>
      </w:r>
      <w:r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>l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>a decesul unui membru al familiei salariatului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, </w:t>
      </w:r>
      <w:r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a unui 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ajutor </w:t>
      </w:r>
      <w:r w:rsidR="00C21A4E" w:rsidRPr="00B5147E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>n sum</w:t>
      </w:r>
      <w:r w:rsidR="003A600D" w:rsidRPr="00B5147E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 brut</w:t>
      </w:r>
      <w:r w:rsidR="003A600D" w:rsidRPr="00B5147E">
        <w:rPr>
          <w:rFonts w:ascii="Cambria" w:hAnsi="Cambria"/>
          <w:bCs/>
          <w:sz w:val="24"/>
          <w:szCs w:val="24"/>
          <w:lang w:val="ro-RO" w:eastAsia="ro-RO"/>
        </w:rPr>
        <w:t xml:space="preserve">ă 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de 6.000 lei </w:t>
      </w:r>
      <w:r w:rsidRPr="00BC78BA">
        <w:rPr>
          <w:rFonts w:ascii="Cambria" w:hAnsi="Cambria"/>
          <w:bCs/>
          <w:sz w:val="24"/>
          <w:szCs w:val="24"/>
          <w:lang w:val="ro-RO"/>
        </w:rPr>
        <w:t xml:space="preserve">majorat de la suma brută de  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/>
        </w:rPr>
        <w:t>5.000 lei cf. CCM vechi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>, independent de ajutorul de deces suportat din bugetul asigur</w:t>
      </w:r>
      <w:r w:rsidR="003A600D" w:rsidRPr="00B5147E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rilor sociale de stat, conform </w:t>
      </w:r>
      <w:r w:rsidR="00793BC0" w:rsidRPr="00B5147E">
        <w:rPr>
          <w:rFonts w:ascii="Cambria" w:hAnsi="Cambria"/>
          <w:bCs/>
          <w:color w:val="000000"/>
          <w:sz w:val="24"/>
          <w:szCs w:val="24"/>
          <w:lang w:val="ro-RO"/>
        </w:rPr>
        <w:t>legisla</w:t>
      </w:r>
      <w:r w:rsidR="00793BC0" w:rsidRPr="00B5147E">
        <w:rPr>
          <w:rFonts w:ascii="Cambria" w:hAnsi="Cambria"/>
          <w:sz w:val="24"/>
          <w:szCs w:val="24"/>
          <w:lang w:val="ro-RO"/>
        </w:rPr>
        <w:t>ț</w:t>
      </w:r>
      <w:r w:rsidR="00793BC0" w:rsidRPr="00B5147E">
        <w:rPr>
          <w:rFonts w:ascii="Cambria" w:hAnsi="Cambria"/>
          <w:bCs/>
          <w:color w:val="000000"/>
          <w:sz w:val="24"/>
          <w:szCs w:val="24"/>
          <w:lang w:val="ro-RO"/>
        </w:rPr>
        <w:t xml:space="preserve">iei </w:t>
      </w:r>
      <w:r w:rsidR="00793BC0" w:rsidRPr="00B5147E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793BC0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>n</w:t>
      </w:r>
      <w:r w:rsidR="001669E7" w:rsidRPr="00B5147E">
        <w:rPr>
          <w:rFonts w:ascii="Cambria" w:hAnsi="Cambria"/>
          <w:bCs/>
          <w:color w:val="000000"/>
          <w:sz w:val="24"/>
          <w:szCs w:val="24"/>
          <w:lang w:val="ro-RO" w:eastAsia="ar-SA"/>
        </w:rPr>
        <w:t xml:space="preserve"> </w:t>
      </w:r>
      <w:r w:rsidR="001669E7" w:rsidRPr="00BC78BA">
        <w:rPr>
          <w:rFonts w:ascii="Cambria" w:hAnsi="Cambria"/>
          <w:bCs/>
          <w:sz w:val="24"/>
          <w:szCs w:val="24"/>
          <w:lang w:val="ro-RO" w:eastAsia="ar-SA"/>
        </w:rPr>
        <w:t xml:space="preserve">vigoare </w:t>
      </w:r>
      <w:r w:rsidRPr="00BC78BA">
        <w:rPr>
          <w:rFonts w:ascii="Cambria" w:eastAsia="Arial" w:hAnsi="Cambria"/>
          <w:b/>
          <w:sz w:val="24"/>
          <w:szCs w:val="24"/>
          <w:lang w:val="ro-RO" w:eastAsia="ar-SA"/>
        </w:rPr>
        <w:t>(</w:t>
      </w:r>
      <w:r w:rsidRPr="00BC78BA">
        <w:rPr>
          <w:rFonts w:ascii="Cambria" w:hAnsi="Cambria"/>
          <w:b/>
          <w:bCs/>
          <w:sz w:val="24"/>
          <w:szCs w:val="24"/>
          <w:lang w:val="ro-RO" w:eastAsia="ro-RO"/>
        </w:rPr>
        <w:t>nerespectarea art. 7.13 din CCM 2025-2026).</w:t>
      </w:r>
    </w:p>
    <w:p w14:paraId="75E7BEFB" w14:textId="77777777" w:rsidR="00FF6F53" w:rsidRPr="001B7872" w:rsidRDefault="00FF6F53" w:rsidP="00E008DB">
      <w:pPr>
        <w:spacing w:line="276" w:lineRule="auto"/>
        <w:ind w:firstLine="720"/>
        <w:jc w:val="both"/>
        <w:rPr>
          <w:rFonts w:ascii="Cambria" w:eastAsia="Calibri" w:hAnsi="Cambria"/>
          <w:bCs/>
          <w:color w:val="000000"/>
          <w:lang w:val="ro-RO"/>
        </w:rPr>
      </w:pPr>
      <w:r w:rsidRPr="001B7872">
        <w:rPr>
          <w:rFonts w:ascii="Cambria" w:eastAsia="Calibri" w:hAnsi="Cambria"/>
          <w:bCs/>
          <w:color w:val="000000"/>
          <w:lang w:val="ro-RO"/>
        </w:rPr>
        <w:t xml:space="preserve">Atragem atenția că </w:t>
      </w:r>
      <w:bookmarkStart w:id="15" w:name="_Hlk190331357"/>
      <w:r w:rsidRPr="001B7872">
        <w:rPr>
          <w:rFonts w:ascii="Cambria" w:eastAsia="Calibri" w:hAnsi="Cambria"/>
          <w:bCs/>
          <w:color w:val="000000"/>
          <w:lang w:val="ro-RO"/>
        </w:rPr>
        <w:t>Ordonanța de Urgență nr. 156/2024</w:t>
      </w:r>
      <w:bookmarkEnd w:id="15"/>
      <w:r w:rsidRPr="001B7872">
        <w:rPr>
          <w:rFonts w:ascii="Cambria" w:eastAsia="Calibri" w:hAnsi="Cambria"/>
          <w:bCs/>
          <w:color w:val="000000"/>
          <w:lang w:val="ro-RO"/>
        </w:rPr>
        <w:t xml:space="preserve"> privind unele măsuri fiscal-bugetare în domeniul cheltuielilor publice pentru fundamentarea bugetului general consolidat pe anul 2025, pentru modificarea și completarea unor acte normative, precum și pentru prorogarea unor termene 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>are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un impact drastic asupra Companiei </w:t>
      </w:r>
      <w:r w:rsidR="005D0E6D" w:rsidRPr="001B7872">
        <w:rPr>
          <w:rFonts w:ascii="Cambria" w:hAnsi="Cambria"/>
          <w:bCs/>
          <w:lang w:val="ro-RO" w:eastAsia="ro-RO"/>
        </w:rPr>
        <w:t xml:space="preserve">CNTEE </w:t>
      </w:r>
      <w:r w:rsidR="005D0E6D">
        <w:rPr>
          <w:rFonts w:ascii="Cambria" w:hAnsi="Cambria"/>
          <w:bCs/>
          <w:lang w:val="ro-RO" w:eastAsia="ro-RO"/>
        </w:rPr>
        <w:t>„</w:t>
      </w:r>
      <w:r w:rsidR="005D0E6D" w:rsidRPr="001B7872">
        <w:rPr>
          <w:rFonts w:ascii="Cambria" w:hAnsi="Cambria"/>
          <w:bCs/>
          <w:lang w:val="ro-RO" w:eastAsia="ro-RO"/>
        </w:rPr>
        <w:t>Transelectrica</w:t>
      </w:r>
      <w:r w:rsidR="005D0E6D">
        <w:rPr>
          <w:rFonts w:ascii="Cambria" w:hAnsi="Cambria"/>
          <w:bCs/>
          <w:lang w:val="ro-RO" w:eastAsia="ro-RO"/>
        </w:rPr>
        <w:t>” –</w:t>
      </w:r>
      <w:r w:rsidR="005D0E6D" w:rsidRPr="001B7872">
        <w:rPr>
          <w:rFonts w:ascii="Cambria" w:hAnsi="Cambria"/>
          <w:bCs/>
          <w:lang w:val="ro-RO" w:eastAsia="ro-RO"/>
        </w:rPr>
        <w:t xml:space="preserve"> S</w:t>
      </w:r>
      <w:r w:rsidR="005D0E6D">
        <w:rPr>
          <w:rFonts w:ascii="Cambria" w:hAnsi="Cambria"/>
          <w:bCs/>
          <w:lang w:val="ro-RO" w:eastAsia="ro-RO"/>
        </w:rPr>
        <w:t>.</w:t>
      </w:r>
      <w:r w:rsidR="005D0E6D" w:rsidRPr="001B7872">
        <w:rPr>
          <w:rFonts w:ascii="Cambria" w:hAnsi="Cambria"/>
          <w:bCs/>
          <w:lang w:val="ro-RO" w:eastAsia="ro-RO"/>
        </w:rPr>
        <w:t>A</w:t>
      </w:r>
      <w:r w:rsidR="005D0E6D">
        <w:rPr>
          <w:rFonts w:ascii="Cambria" w:hAnsi="Cambria"/>
          <w:bCs/>
          <w:lang w:val="ro-RO" w:eastAsia="ro-RO"/>
        </w:rPr>
        <w:t>.</w:t>
      </w:r>
      <w:r w:rsidR="005D0E6D" w:rsidRPr="001B7872">
        <w:rPr>
          <w:rFonts w:ascii="Cambria" w:hAnsi="Cambria"/>
          <w:bCs/>
          <w:lang w:val="ro-RO" w:eastAsia="ro-RO"/>
        </w:rPr>
        <w:t xml:space="preserve">, 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și a filialelor sale, implicit asupra salariilor angajaților și va afecta întreaga activitate a acestora. Vorbim despre angajați care depun în permanență eforturi pentru buna funcționare a Sistemului Energetic Național (SEN) și a Proiectelor de Investiții aflate în derulare.</w:t>
      </w:r>
    </w:p>
    <w:p w14:paraId="5696A4A9" w14:textId="77777777" w:rsidR="00FF6F53" w:rsidRPr="001B7872" w:rsidRDefault="00FF6F53" w:rsidP="00E008DB">
      <w:pPr>
        <w:spacing w:line="276" w:lineRule="auto"/>
        <w:ind w:firstLine="720"/>
        <w:jc w:val="both"/>
        <w:rPr>
          <w:rFonts w:ascii="Cambria" w:eastAsia="Calibri" w:hAnsi="Cambria"/>
          <w:bCs/>
          <w:color w:val="000000"/>
          <w:lang w:val="ro-RO"/>
        </w:rPr>
      </w:pPr>
      <w:r w:rsidRPr="001B7872">
        <w:rPr>
          <w:rFonts w:ascii="Cambria" w:eastAsia="Calibri" w:hAnsi="Cambria"/>
          <w:bCs/>
          <w:color w:val="000000"/>
          <w:lang w:val="ro-RO"/>
        </w:rPr>
        <w:lastRenderedPageBreak/>
        <w:t>Vă reamintim faptul că societatea Transelectrica este o companie de importanță strategică, listată la Bursă.</w:t>
      </w:r>
    </w:p>
    <w:p w14:paraId="6C37BC70" w14:textId="77777777" w:rsidR="005E1619" w:rsidRPr="001B7872" w:rsidRDefault="00273E95" w:rsidP="00E008DB">
      <w:pPr>
        <w:spacing w:line="276" w:lineRule="auto"/>
        <w:ind w:firstLine="720"/>
        <w:jc w:val="both"/>
        <w:rPr>
          <w:rFonts w:ascii="Cambria" w:eastAsia="Calibri" w:hAnsi="Cambria"/>
          <w:bCs/>
          <w:color w:val="000000"/>
          <w:lang w:val="ro-RO"/>
        </w:rPr>
      </w:pPr>
      <w:r w:rsidRPr="001B7872">
        <w:rPr>
          <w:rFonts w:ascii="Cambria" w:eastAsia="Calibri" w:hAnsi="Cambria"/>
          <w:bCs/>
          <w:color w:val="000000"/>
          <w:lang w:val="ro-RO"/>
        </w:rPr>
        <w:t>Restr</w:t>
      </w:r>
      <w:bookmarkStart w:id="16" w:name="_Hlk190331466"/>
      <w:r w:rsidRPr="001B7872">
        <w:rPr>
          <w:rFonts w:ascii="Cambria" w:eastAsia="Calibri" w:hAnsi="Cambria"/>
          <w:bCs/>
          <w:color w:val="000000"/>
          <w:lang w:val="ro-RO"/>
        </w:rPr>
        <w:t>â</w:t>
      </w:r>
      <w:bookmarkEnd w:id="16"/>
      <w:r w:rsidRPr="001B7872">
        <w:rPr>
          <w:rFonts w:ascii="Cambria" w:eastAsia="Calibri" w:hAnsi="Cambria"/>
          <w:bCs/>
          <w:color w:val="000000"/>
          <w:lang w:val="ro-RO"/>
        </w:rPr>
        <w:t xml:space="preserve">ngerea drepturilor salariale pentru personalul încadrat la Transelectrica și filialele sale este nefundamentată, nu se justifică în mod obiectiv și nu va conduce nici la reducerea cheltuielilor publice </w:t>
      </w:r>
      <w:bookmarkStart w:id="17" w:name="_Hlk190326928"/>
      <w:r w:rsidRPr="001B7872">
        <w:rPr>
          <w:rFonts w:ascii="Cambria" w:eastAsia="Calibri" w:hAnsi="Cambria"/>
          <w:bCs/>
          <w:color w:val="000000"/>
          <w:lang w:val="ro-RO"/>
        </w:rPr>
        <w:t>și</w:t>
      </w:r>
      <w:bookmarkEnd w:id="17"/>
      <w:r w:rsidRPr="001B7872">
        <w:rPr>
          <w:rFonts w:ascii="Cambria" w:eastAsia="Calibri" w:hAnsi="Cambria"/>
          <w:bCs/>
          <w:color w:val="000000"/>
          <w:lang w:val="ro-RO"/>
        </w:rPr>
        <w:t xml:space="preserve"> nici la o mai eficientă administrare a patrimoniului public.</w:t>
      </w:r>
    </w:p>
    <w:p w14:paraId="3144F4BF" w14:textId="77777777" w:rsidR="005E1619" w:rsidRPr="001B7872" w:rsidRDefault="00273E95" w:rsidP="00E008DB">
      <w:pPr>
        <w:spacing w:line="276" w:lineRule="auto"/>
        <w:ind w:firstLine="720"/>
        <w:jc w:val="both"/>
        <w:rPr>
          <w:rFonts w:ascii="Cambria" w:eastAsia="Calibri" w:hAnsi="Cambria"/>
          <w:bCs/>
          <w:color w:val="000000"/>
          <w:lang w:val="ro-RO"/>
        </w:rPr>
      </w:pPr>
      <w:r w:rsidRPr="001B7872">
        <w:rPr>
          <w:rFonts w:ascii="Cambria" w:eastAsia="Calibri" w:hAnsi="Cambria"/>
          <w:bCs/>
          <w:color w:val="000000"/>
          <w:lang w:val="ro-RO"/>
        </w:rPr>
        <w:t>Dimpotrivă, se vor naște discriminări și inechită</w:t>
      </w:r>
      <w:bookmarkStart w:id="18" w:name="_Hlk190270093"/>
      <w:r w:rsidRPr="001B7872">
        <w:rPr>
          <w:rFonts w:ascii="Cambria" w:eastAsia="Calibri" w:hAnsi="Cambria"/>
          <w:bCs/>
          <w:color w:val="000000"/>
          <w:lang w:val="ro-RO"/>
        </w:rPr>
        <w:t>ț</w:t>
      </w:r>
      <w:bookmarkEnd w:id="18"/>
      <w:r w:rsidRPr="001B7872">
        <w:rPr>
          <w:rFonts w:ascii="Cambria" w:eastAsia="Calibri" w:hAnsi="Cambria"/>
          <w:bCs/>
          <w:color w:val="000000"/>
          <w:lang w:val="ro-RO"/>
        </w:rPr>
        <w:t>i de natură să demotiveze salariații, exist</w:t>
      </w:r>
      <w:bookmarkStart w:id="19" w:name="_Hlk190326992"/>
      <w:r w:rsidRPr="001B7872">
        <w:rPr>
          <w:rFonts w:ascii="Cambria" w:eastAsia="Calibri" w:hAnsi="Cambria"/>
          <w:bCs/>
          <w:color w:val="000000"/>
          <w:lang w:val="ro-RO"/>
        </w:rPr>
        <w:t>â</w:t>
      </w:r>
      <w:bookmarkEnd w:id="19"/>
      <w:r w:rsidRPr="001B7872">
        <w:rPr>
          <w:rFonts w:ascii="Cambria" w:eastAsia="Calibri" w:hAnsi="Cambria"/>
          <w:bCs/>
          <w:color w:val="000000"/>
          <w:lang w:val="ro-RO"/>
        </w:rPr>
        <w:t>nd vulnerabilitatea și, implicit, riscul inițierii unor acțiuni în justiție.</w:t>
      </w:r>
    </w:p>
    <w:p w14:paraId="3D6E1822" w14:textId="77777777" w:rsidR="00FF6F53" w:rsidRDefault="00FF6F53" w:rsidP="00E008DB">
      <w:pPr>
        <w:spacing w:line="276" w:lineRule="auto"/>
        <w:ind w:firstLine="720"/>
        <w:jc w:val="both"/>
        <w:rPr>
          <w:rFonts w:ascii="Cambria" w:eastAsia="Calibri" w:hAnsi="Cambria"/>
          <w:color w:val="000000"/>
          <w:lang w:val="ro-RO"/>
        </w:rPr>
      </w:pPr>
      <w:r w:rsidRPr="001B7872">
        <w:rPr>
          <w:rFonts w:ascii="Cambria" w:eastAsia="Calibri" w:hAnsi="Cambria"/>
          <w:bCs/>
          <w:color w:val="000000"/>
          <w:lang w:val="ro-RO"/>
        </w:rPr>
        <w:t>Toate aceste aspect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>e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de diminuare </w:t>
      </w:r>
      <w:r w:rsidR="00793BC0" w:rsidRPr="001B7872">
        <w:rPr>
          <w:rFonts w:ascii="Cambria" w:eastAsia="Calibri" w:hAnsi="Cambria"/>
          <w:bCs/>
          <w:color w:val="000000"/>
          <w:lang w:val="ro-RO"/>
        </w:rPr>
        <w:t>și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nerespectare a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 xml:space="preserve"> </w:t>
      </w:r>
      <w:r w:rsidRPr="001B7872">
        <w:rPr>
          <w:rFonts w:ascii="Cambria" w:eastAsia="Calibri" w:hAnsi="Cambria"/>
          <w:bCs/>
          <w:color w:val="000000"/>
          <w:lang w:val="ro-RO"/>
        </w:rPr>
        <w:t>drepturilor prev</w:t>
      </w:r>
      <w:r w:rsidR="003A600D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zute </w:t>
      </w:r>
      <w:r w:rsidR="00793BC0" w:rsidRPr="001B7872">
        <w:rPr>
          <w:rFonts w:ascii="Cambria" w:eastAsia="Calibri" w:hAnsi="Cambria"/>
          <w:bCs/>
          <w:color w:val="000000"/>
          <w:lang w:val="ro-RO"/>
        </w:rPr>
        <w:t>în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Contractul Colectiv de Munc</w:t>
      </w:r>
      <w:r w:rsidR="003A600D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Pr="001B7872">
        <w:rPr>
          <w:rFonts w:ascii="Cambria" w:eastAsia="Calibri" w:hAnsi="Cambria"/>
          <w:bCs/>
          <w:color w:val="000000"/>
          <w:lang w:val="ro-RO"/>
        </w:rPr>
        <w:t>n vigoare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>n cadrul  C</w:t>
      </w:r>
      <w:r w:rsidR="003A600D" w:rsidRPr="001B7872">
        <w:rPr>
          <w:rFonts w:ascii="Cambria" w:eastAsia="Calibri" w:hAnsi="Cambria"/>
          <w:bCs/>
          <w:color w:val="000000"/>
          <w:lang w:val="ro-RO"/>
        </w:rPr>
        <w:t>NTEE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 xml:space="preserve"> </w:t>
      </w:r>
      <w:r w:rsidR="009A4C36">
        <w:rPr>
          <w:rFonts w:ascii="Cambria" w:eastAsia="Calibri" w:hAnsi="Cambria"/>
          <w:bCs/>
          <w:color w:val="000000"/>
          <w:lang w:val="ro-RO"/>
        </w:rPr>
        <w:t>„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>Transelectrica</w:t>
      </w:r>
      <w:r w:rsidR="009A4C36">
        <w:rPr>
          <w:rFonts w:ascii="Cambria" w:eastAsia="Calibri" w:hAnsi="Cambria"/>
          <w:bCs/>
          <w:color w:val="000000"/>
          <w:lang w:val="ro-RO"/>
        </w:rPr>
        <w:t>” -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 xml:space="preserve"> S.A.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 justific</w:t>
      </w:r>
      <w:bookmarkStart w:id="20" w:name="_Hlk190331370"/>
      <w:r w:rsidR="003A600D" w:rsidRPr="001B7872">
        <w:rPr>
          <w:rFonts w:ascii="Cambria" w:hAnsi="Cambria"/>
          <w:bCs/>
          <w:lang w:val="ro-RO" w:eastAsia="ro-RO"/>
        </w:rPr>
        <w:t>ă</w:t>
      </w:r>
      <w:bookmarkEnd w:id="20"/>
      <w:r w:rsidRPr="001B7872">
        <w:rPr>
          <w:rFonts w:ascii="Cambria" w:eastAsia="Calibri" w:hAnsi="Cambria"/>
          <w:bCs/>
          <w:color w:val="000000"/>
          <w:lang w:val="ro-RO"/>
        </w:rPr>
        <w:t xml:space="preserve"> din punct de vedere legal greva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Pr="001B7872">
        <w:rPr>
          <w:rFonts w:ascii="Cambria" w:eastAsia="Calibri" w:hAnsi="Cambria"/>
          <w:bCs/>
          <w:color w:val="000000"/>
          <w:lang w:val="ro-RO"/>
        </w:rPr>
        <w:t xml:space="preserve">mpotriva politicii sociale </w:t>
      </w:r>
      <w:r w:rsidR="00793BC0" w:rsidRPr="001B7872">
        <w:rPr>
          <w:rFonts w:ascii="Cambria" w:eastAsia="Calibri" w:hAnsi="Cambria"/>
          <w:bCs/>
          <w:color w:val="000000"/>
          <w:lang w:val="ro-RO"/>
        </w:rPr>
        <w:t>ș</w:t>
      </w:r>
      <w:r w:rsidRPr="001B7872">
        <w:rPr>
          <w:rFonts w:ascii="Cambria" w:eastAsia="Calibri" w:hAnsi="Cambria"/>
          <w:bCs/>
          <w:color w:val="000000"/>
          <w:lang w:val="ro-RO"/>
        </w:rPr>
        <w:t>i economice a Guvernului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 xml:space="preserve"> </w:t>
      </w:r>
      <w:r w:rsidRPr="001B7872">
        <w:rPr>
          <w:rFonts w:ascii="Cambria" w:eastAsia="Calibri" w:hAnsi="Cambria"/>
          <w:bCs/>
          <w:color w:val="000000"/>
          <w:lang w:val="ro-RO"/>
        </w:rPr>
        <w:t>Rom</w:t>
      </w:r>
      <w:r w:rsidR="00793BC0" w:rsidRPr="001B7872">
        <w:rPr>
          <w:rFonts w:ascii="Cambria" w:eastAsia="Calibri" w:hAnsi="Cambria"/>
          <w:bCs/>
          <w:color w:val="000000"/>
          <w:lang w:val="ro-RO"/>
        </w:rPr>
        <w:t>â</w:t>
      </w:r>
      <w:r w:rsidRPr="001B7872">
        <w:rPr>
          <w:rFonts w:ascii="Cambria" w:eastAsia="Calibri" w:hAnsi="Cambria"/>
          <w:bCs/>
          <w:color w:val="000000"/>
          <w:lang w:val="ro-RO"/>
        </w:rPr>
        <w:t>niei</w:t>
      </w:r>
      <w:r w:rsidR="005E1619" w:rsidRPr="001B7872">
        <w:rPr>
          <w:rFonts w:ascii="Cambria" w:eastAsia="Calibri" w:hAnsi="Cambria"/>
          <w:bCs/>
          <w:color w:val="000000"/>
          <w:lang w:val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5E1619" w:rsidRPr="001B7872">
        <w:rPr>
          <w:rFonts w:ascii="Cambria" w:eastAsia="Calibri" w:hAnsi="Cambria"/>
          <w:color w:val="000000"/>
          <w:lang w:val="ro-RO"/>
        </w:rPr>
        <w:t>ncep</w:t>
      </w:r>
      <w:r w:rsidR="00793BC0" w:rsidRPr="001B7872">
        <w:rPr>
          <w:rFonts w:ascii="Cambria" w:eastAsia="Calibri" w:hAnsi="Cambria"/>
          <w:bCs/>
          <w:color w:val="000000"/>
          <w:lang w:val="ro-RO"/>
        </w:rPr>
        <w:t>â</w:t>
      </w:r>
      <w:r w:rsidR="005E1619" w:rsidRPr="001B7872">
        <w:rPr>
          <w:rFonts w:ascii="Cambria" w:eastAsia="Calibri" w:hAnsi="Cambria"/>
          <w:color w:val="000000"/>
          <w:lang w:val="ro-RO"/>
        </w:rPr>
        <w:t xml:space="preserve">nd cu </w:t>
      </w:r>
      <w:r w:rsidR="00917798" w:rsidRPr="00BC78BA">
        <w:rPr>
          <w:rFonts w:ascii="Cambria" w:eastAsia="Calibri" w:hAnsi="Cambria"/>
          <w:lang w:val="ro-RO"/>
        </w:rPr>
        <w:t xml:space="preserve">data de </w:t>
      </w:r>
      <w:r w:rsidR="005E1619" w:rsidRPr="001B7872">
        <w:rPr>
          <w:rFonts w:ascii="Cambria" w:eastAsia="Calibri" w:hAnsi="Cambria"/>
          <w:color w:val="000000"/>
          <w:lang w:val="ro-RO"/>
        </w:rPr>
        <w:t>10.03.2025.</w:t>
      </w:r>
    </w:p>
    <w:p w14:paraId="43A09489" w14:textId="77777777" w:rsidR="00217044" w:rsidRPr="00217044" w:rsidRDefault="00217044" w:rsidP="00E008DB">
      <w:pPr>
        <w:spacing w:line="276" w:lineRule="auto"/>
        <w:ind w:firstLine="720"/>
        <w:jc w:val="both"/>
        <w:rPr>
          <w:rFonts w:ascii="Cambria" w:eastAsia="Calibri" w:hAnsi="Cambria"/>
          <w:color w:val="000000"/>
          <w:lang w:val="pt-BR"/>
        </w:rPr>
      </w:pPr>
      <w:r>
        <w:rPr>
          <w:rFonts w:ascii="Cambria" w:eastAsia="Calibri" w:hAnsi="Cambria"/>
          <w:color w:val="000000"/>
          <w:lang w:val="ro-RO"/>
        </w:rPr>
        <w:t>De asemenea, v</w:t>
      </w:r>
      <w:r w:rsidRPr="001B7872">
        <w:rPr>
          <w:rFonts w:ascii="Cambria" w:hAnsi="Cambria"/>
          <w:bCs/>
          <w:lang w:val="ro-RO" w:eastAsia="ro-RO"/>
        </w:rPr>
        <w:t>ă</w:t>
      </w:r>
      <w:r>
        <w:rPr>
          <w:rFonts w:ascii="Cambria" w:eastAsia="Calibri" w:hAnsi="Cambria"/>
          <w:color w:val="000000"/>
          <w:lang w:val="ro-RO"/>
        </w:rPr>
        <w:t xml:space="preserve"> inveder</w:t>
      </w:r>
      <w:r w:rsidRPr="001B7872">
        <w:rPr>
          <w:rFonts w:ascii="Cambria" w:hAnsi="Cambria"/>
          <w:bCs/>
          <w:lang w:val="ro-RO" w:eastAsia="ro-RO"/>
        </w:rPr>
        <w:t>ă</w:t>
      </w:r>
      <w:r>
        <w:rPr>
          <w:rFonts w:ascii="Cambria" w:eastAsia="Calibri" w:hAnsi="Cambria"/>
          <w:color w:val="000000"/>
          <w:lang w:val="ro-RO"/>
        </w:rPr>
        <w:t>m faptul c</w:t>
      </w:r>
      <w:r w:rsidRPr="001B7872">
        <w:rPr>
          <w:rFonts w:ascii="Cambria" w:hAnsi="Cambria"/>
          <w:bCs/>
          <w:lang w:val="ro-RO" w:eastAsia="ro-RO"/>
        </w:rPr>
        <w:t>ă</w:t>
      </w:r>
      <w:r>
        <w:rPr>
          <w:rFonts w:ascii="Cambria" w:eastAsia="Calibri" w:hAnsi="Cambria"/>
          <w:color w:val="000000"/>
          <w:lang w:val="ro-RO"/>
        </w:rPr>
        <w:t xml:space="preserve"> prin emiterea </w:t>
      </w:r>
      <w:r w:rsidRPr="001B7872">
        <w:rPr>
          <w:rFonts w:ascii="Cambria" w:eastAsia="Calibri" w:hAnsi="Cambria"/>
          <w:bCs/>
          <w:color w:val="000000"/>
          <w:lang w:val="ro-RO"/>
        </w:rPr>
        <w:t>Ordonanța de Urgență nr. 156/2024</w:t>
      </w:r>
      <w:r>
        <w:rPr>
          <w:rFonts w:ascii="Cambria" w:eastAsia="Calibri" w:hAnsi="Cambria"/>
          <w:bCs/>
          <w:color w:val="000000"/>
          <w:lang w:val="ro-RO"/>
        </w:rPr>
        <w:t xml:space="preserve"> , nu se respect</w:t>
      </w:r>
      <w:r w:rsidRPr="001B7872">
        <w:rPr>
          <w:rFonts w:ascii="Cambria" w:hAnsi="Cambria"/>
          <w:bCs/>
          <w:lang w:val="ro-RO" w:eastAsia="ro-RO"/>
        </w:rPr>
        <w:t>ă</w:t>
      </w:r>
      <w:r>
        <w:rPr>
          <w:rFonts w:ascii="Cambria" w:eastAsia="Calibri" w:hAnsi="Cambria"/>
          <w:bCs/>
          <w:color w:val="000000"/>
          <w:lang w:val="ro-RO"/>
        </w:rPr>
        <w:t xml:space="preserve"> prevederile art.</w:t>
      </w:r>
      <w:r w:rsidR="00227DF0">
        <w:rPr>
          <w:rFonts w:ascii="Cambria" w:eastAsia="Calibri" w:hAnsi="Cambria"/>
          <w:bCs/>
          <w:color w:val="000000"/>
          <w:lang w:val="ro-RO"/>
        </w:rPr>
        <w:t xml:space="preserve"> </w:t>
      </w:r>
      <w:r>
        <w:rPr>
          <w:rFonts w:ascii="Cambria" w:eastAsia="Calibri" w:hAnsi="Cambria"/>
          <w:bCs/>
          <w:color w:val="000000"/>
          <w:lang w:val="ro-RO"/>
        </w:rPr>
        <w:t>41 alin</w:t>
      </w:r>
      <w:r w:rsidR="00227DF0">
        <w:rPr>
          <w:rFonts w:ascii="Cambria" w:eastAsia="Calibri" w:hAnsi="Cambria"/>
          <w:bCs/>
          <w:color w:val="000000"/>
          <w:lang w:val="ro-RO"/>
        </w:rPr>
        <w:t>.</w:t>
      </w:r>
      <w:r>
        <w:rPr>
          <w:rFonts w:ascii="Cambria" w:eastAsia="Calibri" w:hAnsi="Cambria"/>
          <w:bCs/>
          <w:color w:val="000000"/>
          <w:lang w:val="ro-RO"/>
        </w:rPr>
        <w:t xml:space="preserve"> (5) din Constitu</w:t>
      </w:r>
      <w:r w:rsidRPr="001B7872">
        <w:rPr>
          <w:rFonts w:ascii="Cambria" w:eastAsia="Calibri" w:hAnsi="Cambria"/>
          <w:bCs/>
          <w:color w:val="000000"/>
          <w:lang w:val="ro-RO"/>
        </w:rPr>
        <w:t>ț</w:t>
      </w:r>
      <w:r>
        <w:rPr>
          <w:rFonts w:ascii="Cambria" w:eastAsia="Calibri" w:hAnsi="Cambria"/>
          <w:bCs/>
          <w:color w:val="000000"/>
          <w:lang w:val="ro-RO"/>
        </w:rPr>
        <w:t>ia Rom</w:t>
      </w:r>
      <w:r w:rsidRPr="001B7872">
        <w:rPr>
          <w:rFonts w:ascii="Cambria" w:eastAsia="Calibri" w:hAnsi="Cambria"/>
          <w:bCs/>
          <w:color w:val="000000"/>
          <w:lang w:val="ro-RO"/>
        </w:rPr>
        <w:t>â</w:t>
      </w:r>
      <w:r>
        <w:rPr>
          <w:rFonts w:ascii="Cambria" w:eastAsia="Calibri" w:hAnsi="Cambria"/>
          <w:bCs/>
          <w:color w:val="000000"/>
          <w:lang w:val="ro-RO"/>
        </w:rPr>
        <w:t xml:space="preserve">niei: </w:t>
      </w:r>
      <w:r>
        <w:rPr>
          <w:rFonts w:ascii="Cambria" w:hAnsi="Cambria"/>
          <w:shd w:val="clear" w:color="auto" w:fill="FFFFFF"/>
          <w:lang w:val="pt-BR"/>
        </w:rPr>
        <w:t>“</w:t>
      </w:r>
      <w:r w:rsidRPr="00217044">
        <w:rPr>
          <w:rFonts w:ascii="Cambria" w:hAnsi="Cambria"/>
          <w:shd w:val="clear" w:color="auto" w:fill="FFFFFF"/>
          <w:lang w:val="pt-BR"/>
        </w:rPr>
        <w:t>Dreptul la negocieri colective în materie de muncă şi caracterul obligatoriu al convenţiilor colective sunt garantate</w:t>
      </w:r>
      <w:r>
        <w:rPr>
          <w:rFonts w:ascii="Cambria" w:hAnsi="Cambria"/>
          <w:shd w:val="clear" w:color="auto" w:fill="FFFFFF"/>
          <w:lang w:val="pt-BR"/>
        </w:rPr>
        <w:t>.”</w:t>
      </w:r>
    </w:p>
    <w:p w14:paraId="026F30DA" w14:textId="77777777" w:rsidR="009465D8" w:rsidRPr="001B7872" w:rsidRDefault="009465D8" w:rsidP="00E008DB">
      <w:pPr>
        <w:spacing w:line="276" w:lineRule="auto"/>
        <w:ind w:firstLine="720"/>
        <w:jc w:val="both"/>
        <w:rPr>
          <w:rFonts w:ascii="Cambria" w:hAnsi="Cambria"/>
          <w:bCs/>
          <w:lang w:val="ro-RO" w:eastAsia="ro-RO"/>
        </w:rPr>
      </w:pPr>
      <w:r w:rsidRPr="001B7872">
        <w:rPr>
          <w:rFonts w:ascii="Cambria" w:hAnsi="Cambria"/>
          <w:bCs/>
          <w:lang w:val="ro-RO" w:eastAsia="ro-RO"/>
        </w:rPr>
        <w:t>In</w:t>
      </w:r>
      <w:r w:rsidR="006329C5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conformitate cu dispozi</w:t>
      </w:r>
      <w:r w:rsidR="00217044" w:rsidRPr="001B7872">
        <w:rPr>
          <w:rFonts w:ascii="Cambria" w:hAnsi="Cambria"/>
          <w:bCs/>
          <w:color w:val="000000"/>
          <w:lang w:val="ro-RO"/>
        </w:rPr>
        <w:t>ț</w:t>
      </w:r>
      <w:r w:rsidRPr="001B7872">
        <w:rPr>
          <w:rFonts w:ascii="Cambria" w:hAnsi="Cambria"/>
          <w:bCs/>
          <w:lang w:val="ro-RO" w:eastAsia="ro-RO"/>
        </w:rPr>
        <w:t>iile art.</w:t>
      </w:r>
      <w:r w:rsidR="00874F37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155 alin.</w:t>
      </w:r>
      <w:r w:rsidR="0011231B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5 din Legea nr.</w:t>
      </w:r>
      <w:r w:rsidR="00874F37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367/2022 v</w:t>
      </w:r>
      <w:r w:rsidR="003A600D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Pr="001B7872">
        <w:rPr>
          <w:rFonts w:ascii="Cambria" w:hAnsi="Cambria"/>
          <w:bCs/>
          <w:lang w:val="ro-RO" w:eastAsia="ro-RO"/>
        </w:rPr>
        <w:t>naint</w:t>
      </w:r>
      <w:r w:rsidR="003A600D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>m urm</w:t>
      </w:r>
      <w:r w:rsidR="003A600D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>toarele documente :</w:t>
      </w:r>
    </w:p>
    <w:p w14:paraId="7EB1CFF1" w14:textId="77777777" w:rsidR="009465D8" w:rsidRPr="001B7872" w:rsidRDefault="009465D8" w:rsidP="00E008DB">
      <w:pPr>
        <w:pStyle w:val="ListParagraph"/>
        <w:numPr>
          <w:ilvl w:val="0"/>
          <w:numId w:val="22"/>
        </w:numPr>
        <w:jc w:val="both"/>
        <w:rPr>
          <w:rFonts w:ascii="Cambria" w:hAnsi="Cambria"/>
          <w:bCs/>
          <w:sz w:val="24"/>
          <w:szCs w:val="24"/>
          <w:lang w:val="ro-RO" w:eastAsia="ro-RO"/>
        </w:rPr>
      </w:pPr>
      <w:r w:rsidRPr="001B7872">
        <w:rPr>
          <w:rFonts w:ascii="Cambria" w:hAnsi="Cambria"/>
          <w:bCs/>
          <w:sz w:val="24"/>
          <w:szCs w:val="24"/>
          <w:lang w:val="ro-RO" w:eastAsia="ro-RO"/>
        </w:rPr>
        <w:t>Ordonan</w:t>
      </w:r>
      <w:r w:rsidR="007C0DBA" w:rsidRPr="001B7872">
        <w:rPr>
          <w:rFonts w:ascii="Cambria" w:hAnsi="Cambria"/>
          <w:bCs/>
          <w:color w:val="000000"/>
          <w:sz w:val="24"/>
          <w:szCs w:val="24"/>
          <w:lang w:val="ro-RO"/>
        </w:rPr>
        <w:t>ț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a </w:t>
      </w:r>
      <w:r w:rsidR="008E046F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nr. 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>156/2024 privind unele măsuri fiscal-bugetare în domeniul cheltuielilor publice pentru fundamentarea bugetului general consolidat pe anul 2025 ;</w:t>
      </w:r>
    </w:p>
    <w:p w14:paraId="06834BF7" w14:textId="77777777" w:rsidR="00273E95" w:rsidRDefault="009465D8" w:rsidP="00E008DB">
      <w:pPr>
        <w:pStyle w:val="ListParagraph"/>
        <w:numPr>
          <w:ilvl w:val="0"/>
          <w:numId w:val="22"/>
        </w:numPr>
        <w:jc w:val="both"/>
        <w:rPr>
          <w:rFonts w:ascii="Cambria" w:hAnsi="Cambria"/>
          <w:bCs/>
          <w:sz w:val="24"/>
          <w:szCs w:val="24"/>
          <w:lang w:val="ro-RO" w:eastAsia="ro-RO"/>
        </w:rPr>
      </w:pPr>
      <w:r w:rsidRPr="001B7872">
        <w:rPr>
          <w:rFonts w:ascii="Cambria" w:hAnsi="Cambria"/>
          <w:bCs/>
          <w:sz w:val="24"/>
          <w:szCs w:val="24"/>
          <w:lang w:val="ro-RO" w:eastAsia="ro-RO"/>
        </w:rPr>
        <w:t>Contractul Colectiv de Munc</w:t>
      </w:r>
      <w:r w:rsidR="007C0DBA" w:rsidRPr="001B7872">
        <w:rPr>
          <w:rFonts w:ascii="Cambria" w:hAnsi="Cambria"/>
          <w:bCs/>
          <w:sz w:val="24"/>
          <w:szCs w:val="24"/>
          <w:lang w:val="ro-RO" w:eastAsia="ro-RO"/>
        </w:rPr>
        <w:t>ă</w:t>
      </w:r>
      <w:r w:rsidR="00110194"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 </w:t>
      </w:r>
      <w:r w:rsidR="00C21A4E" w:rsidRPr="001B7872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10194" w:rsidRPr="001B7872">
        <w:rPr>
          <w:rFonts w:ascii="Cambria" w:hAnsi="Cambria"/>
          <w:bCs/>
          <w:sz w:val="24"/>
          <w:szCs w:val="24"/>
          <w:lang w:val="ro-RO" w:eastAsia="ro-RO"/>
        </w:rPr>
        <w:t>nregistrat la ITM Bucure</w:t>
      </w:r>
      <w:r w:rsidR="00793BC0" w:rsidRPr="001B7872">
        <w:rPr>
          <w:rFonts w:ascii="Cambria" w:hAnsi="Cambria"/>
          <w:bCs/>
          <w:color w:val="000000"/>
          <w:sz w:val="24"/>
          <w:szCs w:val="24"/>
          <w:lang w:val="ro-RO" w:eastAsia="ar-SA"/>
        </w:rPr>
        <w:t>ș</w:t>
      </w:r>
      <w:r w:rsidR="00110194" w:rsidRPr="001B7872">
        <w:rPr>
          <w:rFonts w:ascii="Cambria" w:hAnsi="Cambria"/>
          <w:bCs/>
          <w:sz w:val="24"/>
          <w:szCs w:val="24"/>
          <w:lang w:val="ro-RO" w:eastAsia="ro-RO"/>
        </w:rPr>
        <w:t>ti cu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 nr. </w:t>
      </w:r>
      <w:r w:rsidR="00110194"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503/19.12.2024 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aplicabil </w:t>
      </w:r>
      <w:r w:rsidR="00C21A4E" w:rsidRPr="001B7872">
        <w:rPr>
          <w:rFonts w:ascii="Cambria" w:hAnsi="Cambria"/>
          <w:bCs/>
          <w:sz w:val="24"/>
          <w:szCs w:val="24"/>
          <w:lang w:val="ro-RO" w:eastAsia="ro-RO"/>
        </w:rPr>
        <w:t>î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n </w:t>
      </w:r>
      <w:r w:rsidR="003A600D"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CNTEE </w:t>
      </w:r>
      <w:r w:rsidR="00A421A8">
        <w:rPr>
          <w:rFonts w:ascii="Cambria" w:hAnsi="Cambria"/>
          <w:bCs/>
          <w:sz w:val="24"/>
          <w:szCs w:val="24"/>
          <w:lang w:val="ro-RO" w:eastAsia="ro-RO"/>
        </w:rPr>
        <w:t>„</w:t>
      </w:r>
      <w:r w:rsidR="003A600D" w:rsidRPr="001B7872">
        <w:rPr>
          <w:rFonts w:ascii="Cambria" w:hAnsi="Cambria"/>
          <w:bCs/>
          <w:sz w:val="24"/>
          <w:szCs w:val="24"/>
          <w:lang w:val="ro-RO" w:eastAsia="ro-RO"/>
        </w:rPr>
        <w:t>T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>ranselectrica</w:t>
      </w:r>
      <w:r w:rsidR="00A421A8">
        <w:rPr>
          <w:rFonts w:ascii="Cambria" w:hAnsi="Cambria"/>
          <w:bCs/>
          <w:sz w:val="24"/>
          <w:szCs w:val="24"/>
          <w:lang w:val="ro-RO" w:eastAsia="ro-RO"/>
        </w:rPr>
        <w:t>” -</w:t>
      </w:r>
      <w:r w:rsidRPr="001B7872">
        <w:rPr>
          <w:rFonts w:ascii="Cambria" w:hAnsi="Cambria"/>
          <w:bCs/>
          <w:sz w:val="24"/>
          <w:szCs w:val="24"/>
          <w:lang w:val="ro-RO" w:eastAsia="ro-RO"/>
        </w:rPr>
        <w:t xml:space="preserve"> S.A.;</w:t>
      </w:r>
    </w:p>
    <w:p w14:paraId="7605ED10" w14:textId="296A9537" w:rsidR="00721993" w:rsidRPr="00721993" w:rsidRDefault="009465D8" w:rsidP="00721993">
      <w:pPr>
        <w:pStyle w:val="ListParagraph"/>
        <w:numPr>
          <w:ilvl w:val="0"/>
          <w:numId w:val="22"/>
        </w:numPr>
        <w:jc w:val="both"/>
        <w:rPr>
          <w:rFonts w:ascii="Cambria" w:hAnsi="Cambria"/>
          <w:bCs/>
          <w:sz w:val="24"/>
          <w:szCs w:val="24"/>
          <w:lang w:val="ro-RO" w:eastAsia="ro-RO"/>
        </w:rPr>
      </w:pPr>
      <w:r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Protocolul </w:t>
      </w:r>
      <w:r w:rsidR="00C21A4E" w:rsidRPr="00A421A8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ncheiat </w:t>
      </w:r>
      <w:r w:rsidR="00C21A4E" w:rsidRPr="00A421A8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>ntre reprezentan</w:t>
      </w:r>
      <w:r w:rsidR="00AF6AEF" w:rsidRPr="00A421A8">
        <w:rPr>
          <w:rFonts w:ascii="Cambria" w:hAnsi="Cambria"/>
          <w:bCs/>
          <w:color w:val="000000"/>
          <w:sz w:val="24"/>
          <w:szCs w:val="24"/>
          <w:lang w:val="ro-RO"/>
        </w:rPr>
        <w:t>ț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ii </w:t>
      </w:r>
      <w:r w:rsidR="003A600D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CNTEE </w:t>
      </w:r>
      <w:r w:rsidR="00981D99">
        <w:rPr>
          <w:rFonts w:ascii="Cambria" w:hAnsi="Cambria"/>
          <w:bCs/>
          <w:sz w:val="24"/>
          <w:szCs w:val="24"/>
          <w:lang w:val="ro-RO" w:eastAsia="ro-RO"/>
        </w:rPr>
        <w:t>„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>Transelectrica</w:t>
      </w:r>
      <w:r w:rsidR="00981D99">
        <w:rPr>
          <w:rFonts w:ascii="Cambria" w:hAnsi="Cambria"/>
          <w:bCs/>
          <w:sz w:val="24"/>
          <w:szCs w:val="24"/>
          <w:lang w:val="ro-RO" w:eastAsia="ro-RO"/>
        </w:rPr>
        <w:t>” -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 S.A.  </w:t>
      </w:r>
      <w:bookmarkStart w:id="21" w:name="_Hlk190327077"/>
      <w:r w:rsidR="007C0DBA" w:rsidRPr="00A421A8">
        <w:rPr>
          <w:rFonts w:ascii="Cambria" w:hAnsi="Cambria"/>
          <w:bCs/>
          <w:color w:val="000000"/>
          <w:sz w:val="24"/>
          <w:szCs w:val="24"/>
          <w:lang w:val="ro-RO" w:eastAsia="ar-SA"/>
        </w:rPr>
        <w:t>ș</w:t>
      </w:r>
      <w:bookmarkEnd w:id="21"/>
      <w:r w:rsidR="007C0DBA" w:rsidRPr="00A421A8">
        <w:rPr>
          <w:rFonts w:ascii="Cambria" w:hAnsi="Cambria"/>
          <w:bCs/>
          <w:color w:val="000000"/>
          <w:sz w:val="24"/>
          <w:szCs w:val="24"/>
          <w:lang w:val="ro-RO" w:eastAsia="ar-SA"/>
        </w:rPr>
        <w:t>i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 reprezentan</w:t>
      </w:r>
      <w:r w:rsidR="00AF6AEF" w:rsidRPr="00A421A8">
        <w:rPr>
          <w:rFonts w:ascii="Cambria" w:hAnsi="Cambria"/>
          <w:bCs/>
          <w:color w:val="000000"/>
          <w:sz w:val="24"/>
          <w:szCs w:val="24"/>
          <w:lang w:val="ro-RO"/>
        </w:rPr>
        <w:t>ț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ii F.N.S.E. „UNIVERS” </w:t>
      </w:r>
      <w:r w:rsidR="007C0DBA" w:rsidRPr="00A421A8">
        <w:rPr>
          <w:rFonts w:ascii="Cambria" w:hAnsi="Cambria"/>
          <w:bCs/>
          <w:sz w:val="24"/>
          <w:szCs w:val="24"/>
          <w:lang w:val="ro-RO" w:eastAsia="ro-RO"/>
        </w:rPr>
        <w:t>în</w:t>
      </w:r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 data de 20.11.2024 privind </w:t>
      </w:r>
      <w:bookmarkStart w:id="22" w:name="_Hlk190263914"/>
      <w:r w:rsidR="00110194" w:rsidRPr="00A421A8">
        <w:rPr>
          <w:rFonts w:ascii="Cambria" w:hAnsi="Cambria"/>
          <w:bCs/>
          <w:sz w:val="24"/>
          <w:szCs w:val="24"/>
          <w:lang w:val="ro-RO" w:eastAsia="ro-RO"/>
        </w:rPr>
        <w:t xml:space="preserve">majorarea salariilor cu 300 lei pentru fiecare </w:t>
      </w:r>
      <w:r w:rsidR="00110194" w:rsidRPr="00BC78BA">
        <w:rPr>
          <w:rFonts w:ascii="Cambria" w:hAnsi="Cambria"/>
          <w:bCs/>
          <w:sz w:val="24"/>
          <w:szCs w:val="24"/>
          <w:lang w:val="ro-RO" w:eastAsia="ro-RO"/>
        </w:rPr>
        <w:t>salariat</w:t>
      </w:r>
      <w:r w:rsidR="001669E7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 </w:t>
      </w:r>
      <w:r w:rsidR="00C21A4E" w:rsidRPr="00BC78BA">
        <w:rPr>
          <w:rFonts w:ascii="Cambria" w:hAnsi="Cambria"/>
          <w:bCs/>
          <w:sz w:val="24"/>
          <w:szCs w:val="24"/>
          <w:lang w:val="ro-RO" w:eastAsia="ro-RO"/>
        </w:rPr>
        <w:t>î</w:t>
      </w:r>
      <w:r w:rsidR="001669E7" w:rsidRPr="00BC78BA">
        <w:rPr>
          <w:rFonts w:ascii="Cambria" w:hAnsi="Cambria"/>
          <w:bCs/>
          <w:sz w:val="24"/>
          <w:szCs w:val="24"/>
          <w:lang w:val="ro-RO" w:eastAsia="ro-RO"/>
        </w:rPr>
        <w:t>ncep</w:t>
      </w:r>
      <w:r w:rsidR="00AF6AEF" w:rsidRPr="00BC78BA">
        <w:rPr>
          <w:rFonts w:ascii="Cambria" w:hAnsi="Cambria"/>
          <w:bCs/>
          <w:sz w:val="24"/>
          <w:szCs w:val="24"/>
          <w:lang w:val="ro-RO" w:eastAsia="ro-RO"/>
        </w:rPr>
        <w:t>â</w:t>
      </w:r>
      <w:r w:rsidR="001669E7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nd cu </w:t>
      </w:r>
      <w:r w:rsidR="008E046F" w:rsidRPr="00BC78BA">
        <w:rPr>
          <w:rFonts w:ascii="Cambria" w:hAnsi="Cambria"/>
          <w:bCs/>
          <w:sz w:val="24"/>
          <w:szCs w:val="24"/>
          <w:lang w:val="ro-RO" w:eastAsia="ro-RO"/>
        </w:rPr>
        <w:t xml:space="preserve">data de 01 </w:t>
      </w:r>
      <w:r w:rsidR="001669E7" w:rsidRPr="00A421A8">
        <w:rPr>
          <w:rFonts w:ascii="Cambria" w:hAnsi="Cambria"/>
          <w:bCs/>
          <w:sz w:val="24"/>
          <w:szCs w:val="24"/>
          <w:lang w:val="ro-RO" w:eastAsia="ro-RO"/>
        </w:rPr>
        <w:t>decembrie 2024</w:t>
      </w:r>
      <w:r w:rsidR="00721993">
        <w:rPr>
          <w:rFonts w:ascii="Cambria" w:hAnsi="Cambria"/>
          <w:bCs/>
          <w:sz w:val="24"/>
          <w:szCs w:val="24"/>
          <w:lang w:val="ro-RO" w:eastAsia="ro-RO"/>
        </w:rPr>
        <w:t>.</w:t>
      </w:r>
    </w:p>
    <w:bookmarkEnd w:id="22"/>
    <w:p w14:paraId="5C6470B4" w14:textId="77777777" w:rsidR="00615069" w:rsidRPr="00721993" w:rsidRDefault="00EA1F51" w:rsidP="00323700">
      <w:pPr>
        <w:spacing w:line="276" w:lineRule="auto"/>
        <w:ind w:firstLine="360"/>
        <w:jc w:val="both"/>
        <w:rPr>
          <w:rFonts w:ascii="Cambria" w:hAnsi="Cambria"/>
          <w:bCs/>
          <w:lang w:val="ro-RO" w:eastAsia="ro-RO"/>
        </w:rPr>
      </w:pPr>
      <w:r>
        <w:rPr>
          <w:rFonts w:ascii="Cambria" w:hAnsi="Cambria"/>
          <w:bCs/>
          <w:lang w:val="ro-RO" w:eastAsia="ro-RO"/>
        </w:rPr>
        <w:t xml:space="preserve">       </w:t>
      </w:r>
      <w:r w:rsidR="00143F8E" w:rsidRPr="00721993">
        <w:rPr>
          <w:rFonts w:ascii="Cambria" w:hAnsi="Cambria"/>
          <w:bCs/>
          <w:lang w:val="ro-RO" w:eastAsia="ro-RO"/>
        </w:rPr>
        <w:t>Fa</w:t>
      </w:r>
      <w:r w:rsidR="00BD585C" w:rsidRPr="00721993">
        <w:rPr>
          <w:rFonts w:ascii="Cambria" w:hAnsi="Cambria"/>
          <w:bCs/>
          <w:lang w:val="ro-RO" w:eastAsia="ro-RO"/>
        </w:rPr>
        <w:t>ță</w:t>
      </w:r>
      <w:r w:rsidR="00143F8E" w:rsidRPr="00721993">
        <w:rPr>
          <w:rFonts w:ascii="Cambria" w:hAnsi="Cambria"/>
          <w:bCs/>
          <w:lang w:val="ro-RO" w:eastAsia="ro-RO"/>
        </w:rPr>
        <w:t xml:space="preserve"> de cele prezentate solicit</w:t>
      </w:r>
      <w:bookmarkStart w:id="23" w:name="_Hlk190270009"/>
      <w:r w:rsidR="00143F8E" w:rsidRPr="00721993">
        <w:rPr>
          <w:rFonts w:ascii="Cambria" w:hAnsi="Cambria"/>
          <w:bCs/>
          <w:lang w:val="ro-RO" w:eastAsia="ro-RO"/>
        </w:rPr>
        <w:t>ă</w:t>
      </w:r>
      <w:bookmarkEnd w:id="23"/>
      <w:r w:rsidR="00143F8E" w:rsidRPr="00721993">
        <w:rPr>
          <w:rFonts w:ascii="Cambria" w:hAnsi="Cambria"/>
          <w:bCs/>
          <w:lang w:val="ro-RO" w:eastAsia="ro-RO"/>
        </w:rPr>
        <w:t>m de urgenț</w:t>
      </w:r>
      <w:bookmarkStart w:id="24" w:name="_Hlk190268447"/>
      <w:r w:rsidR="00143F8E" w:rsidRPr="00721993">
        <w:rPr>
          <w:rFonts w:ascii="Cambria" w:hAnsi="Cambria"/>
          <w:bCs/>
          <w:lang w:val="ro-RO" w:eastAsia="ro-RO"/>
        </w:rPr>
        <w:t>ă</w:t>
      </w:r>
      <w:bookmarkEnd w:id="24"/>
      <w:r w:rsidR="00143F8E" w:rsidRPr="00721993">
        <w:rPr>
          <w:rFonts w:ascii="Cambria" w:hAnsi="Cambria"/>
          <w:bCs/>
          <w:lang w:val="ro-RO" w:eastAsia="ro-RO"/>
        </w:rPr>
        <w:t xml:space="preserve"> ca Guvernul Rom</w:t>
      </w:r>
      <w:bookmarkStart w:id="25" w:name="_Hlk190269952"/>
      <w:r w:rsidR="00143F8E" w:rsidRPr="00721993">
        <w:rPr>
          <w:rFonts w:ascii="Cambria" w:hAnsi="Cambria"/>
          <w:bCs/>
          <w:lang w:val="ro-RO" w:eastAsia="ro-RO"/>
        </w:rPr>
        <w:t>â</w:t>
      </w:r>
      <w:bookmarkEnd w:id="25"/>
      <w:r w:rsidR="00143F8E" w:rsidRPr="00721993">
        <w:rPr>
          <w:rFonts w:ascii="Cambria" w:hAnsi="Cambria"/>
          <w:bCs/>
          <w:lang w:val="ro-RO" w:eastAsia="ro-RO"/>
        </w:rPr>
        <w:t xml:space="preserve">niei să ia imediat măsuri privind EXCEPTAREA Companiei </w:t>
      </w:r>
      <w:r w:rsidR="00721993" w:rsidRPr="00A421A8">
        <w:rPr>
          <w:rFonts w:ascii="Cambria" w:hAnsi="Cambria"/>
          <w:bCs/>
          <w:lang w:val="ro-RO" w:eastAsia="ro-RO"/>
        </w:rPr>
        <w:t xml:space="preserve">CNTEE </w:t>
      </w:r>
      <w:r w:rsidR="00721993">
        <w:rPr>
          <w:rFonts w:ascii="Cambria" w:hAnsi="Cambria"/>
          <w:bCs/>
          <w:lang w:val="ro-RO" w:eastAsia="ro-RO"/>
        </w:rPr>
        <w:t>„</w:t>
      </w:r>
      <w:r w:rsidR="00721993" w:rsidRPr="00A421A8">
        <w:rPr>
          <w:rFonts w:ascii="Cambria" w:hAnsi="Cambria"/>
          <w:bCs/>
          <w:lang w:val="ro-RO" w:eastAsia="ro-RO"/>
        </w:rPr>
        <w:t>Transelectrica</w:t>
      </w:r>
      <w:r w:rsidR="00721993">
        <w:rPr>
          <w:rFonts w:ascii="Cambria" w:hAnsi="Cambria"/>
          <w:bCs/>
          <w:lang w:val="ro-RO" w:eastAsia="ro-RO"/>
        </w:rPr>
        <w:t>” -</w:t>
      </w:r>
      <w:r w:rsidR="00721993" w:rsidRPr="00A421A8">
        <w:rPr>
          <w:rFonts w:ascii="Cambria" w:hAnsi="Cambria"/>
          <w:bCs/>
          <w:lang w:val="ro-RO" w:eastAsia="ro-RO"/>
        </w:rPr>
        <w:t xml:space="preserve"> S.A.  </w:t>
      </w:r>
      <w:r w:rsidR="00143F8E" w:rsidRPr="00721993">
        <w:rPr>
          <w:rFonts w:ascii="Cambria" w:hAnsi="Cambria"/>
          <w:bCs/>
          <w:lang w:val="ro-RO" w:eastAsia="ro-RO"/>
        </w:rPr>
        <w:t>și a filialelor sale de la aplicarea noilor măsuri fiscal-bugetare.</w:t>
      </w:r>
    </w:p>
    <w:p w14:paraId="144486D4" w14:textId="77777777" w:rsidR="00143F8E" w:rsidRPr="001B7872" w:rsidRDefault="00143F8E" w:rsidP="00E008DB">
      <w:pPr>
        <w:spacing w:line="276" w:lineRule="auto"/>
        <w:jc w:val="both"/>
        <w:rPr>
          <w:rFonts w:ascii="Cambria" w:hAnsi="Cambria"/>
          <w:bCs/>
          <w:lang w:val="ro-RO" w:eastAsia="ro-RO"/>
        </w:rPr>
      </w:pPr>
    </w:p>
    <w:p w14:paraId="23F539E6" w14:textId="77777777" w:rsidR="00FF6F53" w:rsidRPr="001B7872" w:rsidRDefault="00615069" w:rsidP="00E008DB">
      <w:pPr>
        <w:spacing w:line="276" w:lineRule="auto"/>
        <w:ind w:firstLine="720"/>
        <w:jc w:val="both"/>
        <w:rPr>
          <w:rFonts w:ascii="Cambria" w:hAnsi="Cambria"/>
          <w:bCs/>
          <w:lang w:val="ro-RO" w:eastAsia="ro-RO"/>
        </w:rPr>
      </w:pPr>
      <w:r w:rsidRPr="001B7872">
        <w:rPr>
          <w:rFonts w:ascii="Cambria" w:hAnsi="Cambria"/>
          <w:bCs/>
          <w:lang w:val="ro-RO" w:eastAsia="ro-RO"/>
        </w:rPr>
        <w:t>Av</w:t>
      </w:r>
      <w:r w:rsidR="007C0DBA" w:rsidRPr="001B7872">
        <w:rPr>
          <w:rFonts w:ascii="Cambria" w:hAnsi="Cambria"/>
          <w:bCs/>
          <w:lang w:val="ro-RO" w:eastAsia="ro-RO"/>
        </w:rPr>
        <w:t>â</w:t>
      </w:r>
      <w:r w:rsidRPr="001B7872">
        <w:rPr>
          <w:rFonts w:ascii="Cambria" w:hAnsi="Cambria"/>
          <w:bCs/>
          <w:lang w:val="ro-RO" w:eastAsia="ro-RO"/>
        </w:rPr>
        <w:t xml:space="preserve">nd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Pr="001B7872">
        <w:rPr>
          <w:rFonts w:ascii="Cambria" w:hAnsi="Cambria"/>
          <w:bCs/>
          <w:lang w:val="ro-RO" w:eastAsia="ro-RO"/>
        </w:rPr>
        <w:t>n vedere obliga</w:t>
      </w:r>
      <w:r w:rsidR="00AF6AEF" w:rsidRPr="001B7872">
        <w:rPr>
          <w:rFonts w:ascii="Cambria" w:eastAsia="Calibri" w:hAnsi="Cambria"/>
          <w:bCs/>
          <w:color w:val="000000"/>
          <w:lang w:val="ro-RO"/>
        </w:rPr>
        <w:t>ț</w:t>
      </w:r>
      <w:r w:rsidRPr="001B7872">
        <w:rPr>
          <w:rFonts w:ascii="Cambria" w:hAnsi="Cambria"/>
          <w:bCs/>
          <w:lang w:val="ro-RO" w:eastAsia="ro-RO"/>
        </w:rPr>
        <w:t>iile legale ale Guvernului,</w:t>
      </w:r>
      <w:r w:rsidR="00FF6F53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>prev</w:t>
      </w:r>
      <w:r w:rsidR="003A600D" w:rsidRPr="001B7872">
        <w:rPr>
          <w:rFonts w:ascii="Cambria" w:hAnsi="Cambria"/>
          <w:bCs/>
          <w:lang w:val="ro-RO" w:eastAsia="ro-RO"/>
        </w:rPr>
        <w:t>ă</w:t>
      </w:r>
      <w:r w:rsidRPr="001B7872">
        <w:rPr>
          <w:rFonts w:ascii="Cambria" w:hAnsi="Cambria"/>
          <w:bCs/>
          <w:lang w:val="ro-RO" w:eastAsia="ro-RO"/>
        </w:rPr>
        <w:t>zute de art.</w:t>
      </w:r>
      <w:r w:rsidR="00F2017E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 xml:space="preserve">155 din </w:t>
      </w:r>
      <w:r w:rsidRPr="00BC78BA">
        <w:rPr>
          <w:rFonts w:ascii="Cambria" w:hAnsi="Cambria"/>
          <w:bCs/>
          <w:lang w:val="ro-RO" w:eastAsia="ro-RO"/>
        </w:rPr>
        <w:t>Legea</w:t>
      </w:r>
      <w:r w:rsidR="005E1619" w:rsidRPr="00BC78BA">
        <w:rPr>
          <w:rFonts w:ascii="Cambria" w:hAnsi="Cambria"/>
          <w:bCs/>
          <w:lang w:val="ro-RO" w:eastAsia="ro-RO"/>
        </w:rPr>
        <w:t xml:space="preserve"> </w:t>
      </w:r>
      <w:r w:rsidR="00F2017E" w:rsidRPr="00BC78BA">
        <w:rPr>
          <w:rFonts w:ascii="Cambria" w:hAnsi="Cambria"/>
          <w:bCs/>
          <w:lang w:val="ro-RO" w:eastAsia="ro-RO"/>
        </w:rPr>
        <w:t xml:space="preserve">nr. </w:t>
      </w:r>
      <w:r w:rsidRPr="001B7872">
        <w:rPr>
          <w:rFonts w:ascii="Cambria" w:hAnsi="Cambria"/>
          <w:bCs/>
          <w:lang w:val="ro-RO" w:eastAsia="ro-RO"/>
        </w:rPr>
        <w:t xml:space="preserve">367/2022, </w:t>
      </w:r>
      <w:r w:rsidR="0032741D">
        <w:rPr>
          <w:rFonts w:ascii="Cambria" w:hAnsi="Cambria"/>
          <w:bCs/>
          <w:lang w:val="ro-RO" w:eastAsia="ro-RO"/>
        </w:rPr>
        <w:t>privind dialogul social, ave</w:t>
      </w:r>
      <w:r w:rsidR="0032741D" w:rsidRPr="001B7872">
        <w:rPr>
          <w:rFonts w:ascii="Cambria" w:eastAsia="Calibri" w:hAnsi="Cambria"/>
          <w:bCs/>
          <w:color w:val="000000"/>
          <w:lang w:val="ro-RO"/>
        </w:rPr>
        <w:t>ț</w:t>
      </w:r>
      <w:r w:rsidR="0032741D">
        <w:rPr>
          <w:rFonts w:ascii="Cambria" w:hAnsi="Cambria"/>
          <w:bCs/>
          <w:lang w:val="ro-RO" w:eastAsia="ro-RO"/>
        </w:rPr>
        <w:t>i obliga</w:t>
      </w:r>
      <w:r w:rsidR="0032741D" w:rsidRPr="001B7872">
        <w:rPr>
          <w:rFonts w:ascii="Cambria" w:eastAsia="Calibri" w:hAnsi="Cambria"/>
          <w:bCs/>
          <w:color w:val="000000"/>
          <w:lang w:val="ro-RO"/>
        </w:rPr>
        <w:t>ț</w:t>
      </w:r>
      <w:r w:rsidR="0032741D">
        <w:rPr>
          <w:rFonts w:ascii="Cambria" w:eastAsia="Calibri" w:hAnsi="Cambria"/>
          <w:bCs/>
          <w:color w:val="000000"/>
          <w:lang w:val="ro-RO"/>
        </w:rPr>
        <w:t>ia</w:t>
      </w:r>
      <w:r w:rsidRPr="001B7872">
        <w:rPr>
          <w:rFonts w:ascii="Cambria" w:hAnsi="Cambria"/>
          <w:bCs/>
          <w:lang w:val="ro-RO" w:eastAsia="ro-RO"/>
        </w:rPr>
        <w:t xml:space="preserve"> de a posta pe site-ul propriu anun</w:t>
      </w:r>
      <w:r w:rsidR="00793BC0" w:rsidRPr="001B7872">
        <w:rPr>
          <w:rFonts w:ascii="Cambria" w:hAnsi="Cambria"/>
          <w:bCs/>
          <w:color w:val="000000"/>
          <w:lang w:val="ro-RO"/>
        </w:rPr>
        <w:t>ț</w:t>
      </w:r>
      <w:r w:rsidRPr="001B7872">
        <w:rPr>
          <w:rFonts w:ascii="Cambria" w:hAnsi="Cambria"/>
          <w:bCs/>
          <w:lang w:val="ro-RO" w:eastAsia="ro-RO"/>
        </w:rPr>
        <w:t xml:space="preserve">ul privind declararea grevei </w:t>
      </w:r>
      <w:r w:rsidR="00106C19" w:rsidRPr="001B7872">
        <w:rPr>
          <w:rFonts w:ascii="Cambria" w:hAnsi="Cambria"/>
          <w:bCs/>
          <w:color w:val="000000"/>
          <w:lang w:val="ro-RO" w:eastAsia="ar-SA"/>
        </w:rPr>
        <w:t>și</w:t>
      </w:r>
      <w:r w:rsidR="00106C19" w:rsidRPr="001B7872">
        <w:rPr>
          <w:rFonts w:ascii="Cambria" w:hAnsi="Cambria"/>
          <w:bCs/>
          <w:lang w:val="ro-RO" w:eastAsia="ro-RO"/>
        </w:rPr>
        <w:t xml:space="preserve"> </w:t>
      </w:r>
      <w:r w:rsidRPr="001B7872">
        <w:rPr>
          <w:rFonts w:ascii="Cambria" w:hAnsi="Cambria"/>
          <w:bCs/>
          <w:lang w:val="ro-RO" w:eastAsia="ro-RO"/>
        </w:rPr>
        <w:t xml:space="preserve">de a invita </w:t>
      </w:r>
      <w:r w:rsidR="005A13C8" w:rsidRPr="001B7872">
        <w:rPr>
          <w:rFonts w:ascii="Cambria" w:hAnsi="Cambria"/>
          <w:bCs/>
          <w:lang w:val="ro-RO" w:eastAsia="ro-RO"/>
        </w:rPr>
        <w:t xml:space="preserve">la negocieri </w:t>
      </w:r>
      <w:r w:rsidRPr="001B7872">
        <w:rPr>
          <w:rFonts w:ascii="Cambria" w:hAnsi="Cambria"/>
          <w:bCs/>
          <w:lang w:val="ro-RO" w:eastAsia="ro-RO"/>
        </w:rPr>
        <w:t>reprezentan</w:t>
      </w:r>
      <w:r w:rsidR="00AF6AEF" w:rsidRPr="001B7872">
        <w:rPr>
          <w:rFonts w:ascii="Cambria" w:eastAsia="Calibri" w:hAnsi="Cambria"/>
          <w:bCs/>
          <w:color w:val="000000"/>
          <w:lang w:val="ro-RO"/>
        </w:rPr>
        <w:t>ț</w:t>
      </w:r>
      <w:r w:rsidRPr="001B7872">
        <w:rPr>
          <w:rFonts w:ascii="Cambria" w:hAnsi="Cambria"/>
          <w:bCs/>
          <w:lang w:val="ro-RO" w:eastAsia="ro-RO"/>
        </w:rPr>
        <w:t>ii organiza</w:t>
      </w:r>
      <w:r w:rsidR="00AF6AEF" w:rsidRPr="001B7872">
        <w:rPr>
          <w:rFonts w:ascii="Cambria" w:eastAsia="Calibri" w:hAnsi="Cambria"/>
          <w:bCs/>
          <w:color w:val="000000"/>
          <w:lang w:val="ro-RO"/>
        </w:rPr>
        <w:t>ț</w:t>
      </w:r>
      <w:r w:rsidRPr="001B7872">
        <w:rPr>
          <w:rFonts w:ascii="Cambria" w:hAnsi="Cambria"/>
          <w:bCs/>
          <w:lang w:val="ro-RO" w:eastAsia="ro-RO"/>
        </w:rPr>
        <w:t>iei sindicale organizatoare</w:t>
      </w:r>
      <w:r w:rsidR="0032741D">
        <w:rPr>
          <w:rFonts w:ascii="Cambria" w:hAnsi="Cambria"/>
          <w:bCs/>
          <w:lang w:val="ro-RO" w:eastAsia="ro-RO"/>
        </w:rPr>
        <w:t>.</w:t>
      </w:r>
      <w:r w:rsidRPr="001B7872">
        <w:rPr>
          <w:rFonts w:ascii="Cambria" w:hAnsi="Cambria"/>
          <w:bCs/>
          <w:lang w:val="ro-RO" w:eastAsia="ro-RO"/>
        </w:rPr>
        <w:t xml:space="preserve"> </w:t>
      </w:r>
    </w:p>
    <w:p w14:paraId="11BAFFF4" w14:textId="77777777" w:rsidR="00615069" w:rsidRPr="001B7872" w:rsidRDefault="003A600D" w:rsidP="00E008DB">
      <w:pPr>
        <w:spacing w:line="276" w:lineRule="auto"/>
        <w:ind w:firstLine="720"/>
        <w:jc w:val="both"/>
        <w:rPr>
          <w:rFonts w:ascii="Cambria" w:hAnsi="Cambria"/>
          <w:lang w:val="ro-RO" w:eastAsia="ro-RO"/>
        </w:rPr>
      </w:pPr>
      <w:r w:rsidRPr="001B7872">
        <w:rPr>
          <w:rFonts w:ascii="Cambria" w:hAnsi="Cambria"/>
          <w:lang w:val="ro-RO" w:eastAsia="ro-RO"/>
        </w:rPr>
        <w:t>V</w:t>
      </w:r>
      <w:r w:rsidRPr="001B7872">
        <w:rPr>
          <w:rFonts w:ascii="Cambria" w:hAnsi="Cambria"/>
          <w:bCs/>
          <w:lang w:val="ro-RO" w:eastAsia="ro-RO"/>
        </w:rPr>
        <w:t>ă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asigur</w:t>
      </w:r>
      <w:r w:rsidRPr="001B7872">
        <w:rPr>
          <w:rFonts w:ascii="Cambria" w:hAnsi="Cambria"/>
          <w:bCs/>
          <w:lang w:val="ro-RO" w:eastAsia="ro-RO"/>
        </w:rPr>
        <w:t>ă</w:t>
      </w:r>
      <w:r w:rsidR="00615069" w:rsidRPr="001B7872">
        <w:rPr>
          <w:rFonts w:ascii="Cambria" w:hAnsi="Cambria"/>
          <w:lang w:val="ro-RO" w:eastAsia="ro-RO"/>
        </w:rPr>
        <w:t>m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de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toat</w:t>
      </w:r>
      <w:r w:rsidRPr="001B7872">
        <w:rPr>
          <w:rFonts w:ascii="Cambria" w:hAnsi="Cambria"/>
          <w:bCs/>
          <w:lang w:val="ro-RO" w:eastAsia="ro-RO"/>
        </w:rPr>
        <w:t>ă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disponibilitatea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noastr</w:t>
      </w:r>
      <w:r w:rsidRPr="001B7872">
        <w:rPr>
          <w:rFonts w:ascii="Cambria" w:hAnsi="Cambria"/>
          <w:bCs/>
          <w:lang w:val="ro-RO" w:eastAsia="ro-RO"/>
        </w:rPr>
        <w:t>ă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615069" w:rsidRPr="001B7872">
        <w:rPr>
          <w:rFonts w:ascii="Cambria" w:hAnsi="Cambria"/>
          <w:lang w:val="ro-RO" w:eastAsia="ro-RO"/>
        </w:rPr>
        <w:t>n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vederea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solu</w:t>
      </w:r>
      <w:r w:rsidR="00AF6AEF" w:rsidRPr="001B7872">
        <w:rPr>
          <w:rFonts w:ascii="Cambria" w:eastAsia="Calibri" w:hAnsi="Cambria"/>
          <w:bCs/>
          <w:color w:val="000000"/>
          <w:lang w:val="ro-RO"/>
        </w:rPr>
        <w:t>ț</w:t>
      </w:r>
      <w:r w:rsidR="00615069" w:rsidRPr="001B7872">
        <w:rPr>
          <w:rFonts w:ascii="Cambria" w:hAnsi="Cambria"/>
          <w:lang w:val="ro-RO" w:eastAsia="ro-RO"/>
        </w:rPr>
        <w:t>ion</w:t>
      </w:r>
      <w:r w:rsidRPr="001B7872">
        <w:rPr>
          <w:rFonts w:ascii="Cambria" w:hAnsi="Cambria"/>
          <w:bCs/>
          <w:lang w:val="ro-RO" w:eastAsia="ro-RO"/>
        </w:rPr>
        <w:t>ă</w:t>
      </w:r>
      <w:r w:rsidR="00615069" w:rsidRPr="001B7872">
        <w:rPr>
          <w:rFonts w:ascii="Cambria" w:hAnsi="Cambria"/>
          <w:lang w:val="ro-RO" w:eastAsia="ro-RO"/>
        </w:rPr>
        <w:t>rii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revendic</w:t>
      </w:r>
      <w:r w:rsidRPr="001B7872">
        <w:rPr>
          <w:rFonts w:ascii="Cambria" w:hAnsi="Cambria"/>
          <w:bCs/>
          <w:lang w:val="ro-RO" w:eastAsia="ro-RO"/>
        </w:rPr>
        <w:t>ă</w:t>
      </w:r>
      <w:r w:rsidR="00615069" w:rsidRPr="001B7872">
        <w:rPr>
          <w:rFonts w:ascii="Cambria" w:hAnsi="Cambria"/>
          <w:lang w:val="ro-RO" w:eastAsia="ro-RO"/>
        </w:rPr>
        <w:t>rilor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men</w:t>
      </w:r>
      <w:r w:rsidR="00AF6AEF" w:rsidRPr="001B7872">
        <w:rPr>
          <w:rFonts w:ascii="Cambria" w:eastAsia="Calibri" w:hAnsi="Cambria"/>
          <w:bCs/>
          <w:color w:val="000000"/>
          <w:lang w:val="ro-RO"/>
        </w:rPr>
        <w:t>ț</w:t>
      </w:r>
      <w:r w:rsidR="00615069" w:rsidRPr="001B7872">
        <w:rPr>
          <w:rFonts w:ascii="Cambria" w:hAnsi="Cambria"/>
          <w:lang w:val="ro-RO" w:eastAsia="ro-RO"/>
        </w:rPr>
        <w:t>ionate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C21A4E" w:rsidRPr="001B7872">
        <w:rPr>
          <w:rFonts w:ascii="Cambria" w:hAnsi="Cambria"/>
          <w:bCs/>
          <w:lang w:val="ro-RO" w:eastAsia="ro-RO"/>
        </w:rPr>
        <w:t>î</w:t>
      </w:r>
      <w:r w:rsidR="00615069" w:rsidRPr="001B7872">
        <w:rPr>
          <w:rFonts w:ascii="Cambria" w:hAnsi="Cambria"/>
          <w:lang w:val="ro-RO" w:eastAsia="ro-RO"/>
        </w:rPr>
        <w:t>n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interesul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615069" w:rsidRPr="001B7872">
        <w:rPr>
          <w:rFonts w:ascii="Cambria" w:hAnsi="Cambria"/>
          <w:lang w:val="ro-RO" w:eastAsia="ro-RO"/>
        </w:rPr>
        <w:t>angaja</w:t>
      </w:r>
      <w:r w:rsidR="00AF6AEF" w:rsidRPr="001B7872">
        <w:rPr>
          <w:rFonts w:ascii="Cambria" w:eastAsia="Calibri" w:hAnsi="Cambria"/>
          <w:bCs/>
          <w:color w:val="000000"/>
          <w:lang w:val="ro-RO"/>
        </w:rPr>
        <w:t>ț</w:t>
      </w:r>
      <w:r w:rsidR="00FF6F53" w:rsidRPr="001B7872">
        <w:rPr>
          <w:rFonts w:ascii="Cambria" w:hAnsi="Cambria"/>
          <w:lang w:val="ro-RO" w:eastAsia="ro-RO"/>
        </w:rPr>
        <w:t>ilor din C</w:t>
      </w:r>
      <w:r w:rsidRPr="001B7872">
        <w:rPr>
          <w:rFonts w:ascii="Cambria" w:hAnsi="Cambria"/>
          <w:lang w:val="ro-RO" w:eastAsia="ro-RO"/>
        </w:rPr>
        <w:t>NTEE</w:t>
      </w:r>
      <w:r w:rsidR="00FF6F53" w:rsidRPr="001B7872">
        <w:rPr>
          <w:rFonts w:ascii="Cambria" w:hAnsi="Cambria"/>
          <w:lang w:val="ro-RO" w:eastAsia="ro-RO"/>
        </w:rPr>
        <w:t xml:space="preserve"> </w:t>
      </w:r>
      <w:r w:rsidR="00833170">
        <w:rPr>
          <w:rFonts w:ascii="Cambria" w:hAnsi="Cambria"/>
          <w:lang w:val="ro-RO" w:eastAsia="ro-RO"/>
        </w:rPr>
        <w:t>„</w:t>
      </w:r>
      <w:r w:rsidR="00FF6F53" w:rsidRPr="001B7872">
        <w:rPr>
          <w:rFonts w:ascii="Cambria" w:hAnsi="Cambria"/>
          <w:lang w:val="ro-RO" w:eastAsia="ro-RO"/>
        </w:rPr>
        <w:t>Transelectrica</w:t>
      </w:r>
      <w:r w:rsidR="00833170">
        <w:rPr>
          <w:rFonts w:ascii="Cambria" w:hAnsi="Cambria"/>
          <w:lang w:val="ro-RO" w:eastAsia="ro-RO"/>
        </w:rPr>
        <w:t>” -</w:t>
      </w:r>
      <w:r w:rsidR="00FF6F53" w:rsidRPr="001B7872">
        <w:rPr>
          <w:rFonts w:ascii="Cambria" w:hAnsi="Cambria"/>
          <w:lang w:val="ro-RO" w:eastAsia="ro-RO"/>
        </w:rPr>
        <w:t xml:space="preserve"> S.A.</w:t>
      </w:r>
    </w:p>
    <w:p w14:paraId="4DF9ED7C" w14:textId="77777777" w:rsidR="006377D3" w:rsidRPr="00273E95" w:rsidRDefault="006377D3" w:rsidP="006377D3">
      <w:pPr>
        <w:spacing w:before="104" w:after="232" w:line="265" w:lineRule="auto"/>
        <w:ind w:left="10" w:right="43" w:hanging="10"/>
        <w:jc w:val="center"/>
        <w:rPr>
          <w:rFonts w:eastAsia="Arial"/>
          <w:b/>
          <w:bCs/>
          <w:color w:val="000000"/>
          <w:lang w:val="ro-RO"/>
        </w:rPr>
      </w:pPr>
      <w:r w:rsidRPr="00273E95">
        <w:rPr>
          <w:rFonts w:eastAsia="Arial"/>
          <w:b/>
          <w:bCs/>
          <w:color w:val="000000"/>
          <w:lang w:val="ro-RO"/>
        </w:rPr>
        <w:t>Cu stim</w:t>
      </w:r>
      <w:r w:rsidR="00EF5934" w:rsidRPr="00273E95">
        <w:rPr>
          <w:rFonts w:eastAsia="Arial"/>
          <w:b/>
          <w:bCs/>
          <w:color w:val="000000"/>
          <w:lang w:val="ro-RO"/>
        </w:rPr>
        <w:t>ă</w:t>
      </w:r>
      <w:r w:rsidRPr="00273E95">
        <w:rPr>
          <w:rFonts w:eastAsia="Arial"/>
          <w:b/>
          <w:bCs/>
          <w:color w:val="000000"/>
          <w:lang w:val="ro-RO"/>
        </w:rPr>
        <w:t>,</w:t>
      </w:r>
    </w:p>
    <w:p w14:paraId="08189095" w14:textId="77777777" w:rsidR="006377D3" w:rsidRPr="00273E95" w:rsidRDefault="006377D3" w:rsidP="006377D3">
      <w:pPr>
        <w:pStyle w:val="NoSpacing"/>
        <w:jc w:val="center"/>
        <w:rPr>
          <w:rFonts w:eastAsia="Arial"/>
          <w:b/>
          <w:bCs/>
          <w:lang w:val="ro-RO"/>
        </w:rPr>
      </w:pPr>
      <w:r w:rsidRPr="00273E95">
        <w:rPr>
          <w:rFonts w:eastAsia="Arial"/>
          <w:b/>
          <w:bCs/>
          <w:lang w:val="ro-RO"/>
        </w:rPr>
        <w:t>PRE</w:t>
      </w:r>
      <w:r w:rsidR="00EF5934" w:rsidRPr="00273E95">
        <w:rPr>
          <w:rFonts w:eastAsia="Arial"/>
          <w:b/>
          <w:bCs/>
          <w:lang w:val="ro-RO"/>
        </w:rPr>
        <w:t>Ș</w:t>
      </w:r>
      <w:r w:rsidRPr="00273E95">
        <w:rPr>
          <w:rFonts w:eastAsia="Arial"/>
          <w:b/>
          <w:bCs/>
          <w:lang w:val="ro-RO"/>
        </w:rPr>
        <w:t>EDINTE</w:t>
      </w:r>
    </w:p>
    <w:p w14:paraId="316F5223" w14:textId="77777777" w:rsidR="00A45869" w:rsidRPr="00273E95" w:rsidRDefault="006377D3" w:rsidP="00EF5934">
      <w:pPr>
        <w:pStyle w:val="NoSpacing"/>
        <w:jc w:val="center"/>
        <w:rPr>
          <w:b/>
          <w:lang w:val="ro-RO"/>
        </w:rPr>
      </w:pPr>
      <w:r w:rsidRPr="00273E95">
        <w:rPr>
          <w:rFonts w:eastAsia="Arial"/>
          <w:b/>
          <w:bCs/>
          <w:lang w:val="ro-RO"/>
        </w:rPr>
        <w:t>BUZEA NICOLAE</w:t>
      </w:r>
    </w:p>
    <w:sectPr w:rsidR="00A45869" w:rsidRPr="00273E95" w:rsidSect="00A13CC2">
      <w:footerReference w:type="even" r:id="rId13"/>
      <w:footerReference w:type="default" r:id="rId14"/>
      <w:pgSz w:w="11906" w:h="16838"/>
      <w:pgMar w:top="1440" w:right="656" w:bottom="270" w:left="1080" w:header="720" w:footer="4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83CF9A" w14:textId="77777777" w:rsidR="0063710A" w:rsidRDefault="0063710A">
      <w:r>
        <w:separator/>
      </w:r>
    </w:p>
  </w:endnote>
  <w:endnote w:type="continuationSeparator" w:id="0">
    <w:p w14:paraId="360291CB" w14:textId="77777777" w:rsidR="0063710A" w:rsidRDefault="00637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C0582D" w14:textId="77777777" w:rsidR="00B01BF7" w:rsidRDefault="007A7EE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01BF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01BF7">
      <w:rPr>
        <w:rStyle w:val="PageNumber"/>
        <w:noProof/>
      </w:rPr>
      <w:t>1</w:t>
    </w:r>
    <w:r>
      <w:rPr>
        <w:rStyle w:val="PageNumber"/>
      </w:rPr>
      <w:fldChar w:fldCharType="end"/>
    </w:r>
  </w:p>
  <w:p w14:paraId="6503A624" w14:textId="77777777" w:rsidR="00B01BF7" w:rsidRDefault="00B01BF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B6488" w14:textId="77777777" w:rsidR="000204B0" w:rsidRDefault="000204B0">
    <w:pPr>
      <w:pStyle w:val="Footer"/>
      <w:jc w:val="center"/>
    </w:pPr>
  </w:p>
  <w:sdt>
    <w:sdtPr>
      <w:id w:val="-15596193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5CC57F2" w14:textId="77777777" w:rsidR="000204B0" w:rsidRDefault="007A7EE7">
        <w:pPr>
          <w:pStyle w:val="Footer"/>
          <w:jc w:val="center"/>
        </w:pPr>
        <w:r>
          <w:fldChar w:fldCharType="begin"/>
        </w:r>
        <w:r w:rsidR="000204B0">
          <w:instrText xml:space="preserve"> PAGE   \* MERGEFORMAT </w:instrText>
        </w:r>
        <w:r>
          <w:fldChar w:fldCharType="separate"/>
        </w:r>
        <w:r w:rsidR="00583404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3B56D501" w14:textId="77777777" w:rsidR="00B01BF7" w:rsidRDefault="00B01BF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603706" w14:textId="77777777" w:rsidR="0063710A" w:rsidRDefault="0063710A">
      <w:r>
        <w:separator/>
      </w:r>
    </w:p>
  </w:footnote>
  <w:footnote w:type="continuationSeparator" w:id="0">
    <w:p w14:paraId="00BDA8F5" w14:textId="77777777" w:rsidR="0063710A" w:rsidRDefault="006371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F3"/>
    <w:multiLevelType w:val="hybridMultilevel"/>
    <w:tmpl w:val="765892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23BCE"/>
    <w:multiLevelType w:val="hybridMultilevel"/>
    <w:tmpl w:val="16C622A6"/>
    <w:lvl w:ilvl="0" w:tplc="6A384B16">
      <w:numFmt w:val="bullet"/>
      <w:lvlText w:val="-"/>
      <w:lvlJc w:val="left"/>
      <w:pPr>
        <w:ind w:left="108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23595B"/>
    <w:multiLevelType w:val="hybridMultilevel"/>
    <w:tmpl w:val="C96CC190"/>
    <w:lvl w:ilvl="0" w:tplc="E6E6BA70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9717A"/>
    <w:multiLevelType w:val="hybridMultilevel"/>
    <w:tmpl w:val="37B44E16"/>
    <w:lvl w:ilvl="0" w:tplc="8B8A9588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0E3413"/>
    <w:multiLevelType w:val="hybridMultilevel"/>
    <w:tmpl w:val="050886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494022"/>
    <w:multiLevelType w:val="hybridMultilevel"/>
    <w:tmpl w:val="EF6E0452"/>
    <w:lvl w:ilvl="0" w:tplc="DDF0C91C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2027F9"/>
    <w:multiLevelType w:val="hybridMultilevel"/>
    <w:tmpl w:val="7794FB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5C32C2"/>
    <w:multiLevelType w:val="hybridMultilevel"/>
    <w:tmpl w:val="16AC4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243AED"/>
    <w:multiLevelType w:val="hybridMultilevel"/>
    <w:tmpl w:val="C866739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2452D9"/>
    <w:multiLevelType w:val="hybridMultilevel"/>
    <w:tmpl w:val="2A742B9A"/>
    <w:lvl w:ilvl="0" w:tplc="8B8A9588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CC04F6"/>
    <w:multiLevelType w:val="hybridMultilevel"/>
    <w:tmpl w:val="BBB0C870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F0176"/>
    <w:multiLevelType w:val="hybridMultilevel"/>
    <w:tmpl w:val="5F361618"/>
    <w:lvl w:ilvl="0" w:tplc="8B8A9588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1F69BB"/>
    <w:multiLevelType w:val="hybridMultilevel"/>
    <w:tmpl w:val="BD6439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BDE174D"/>
    <w:multiLevelType w:val="hybridMultilevel"/>
    <w:tmpl w:val="6FA6BEFC"/>
    <w:lvl w:ilvl="0" w:tplc="C0366552">
      <w:numFmt w:val="bullet"/>
      <w:lvlText w:val="-"/>
      <w:lvlJc w:val="left"/>
      <w:pPr>
        <w:ind w:left="108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1C26C9C"/>
    <w:multiLevelType w:val="hybridMultilevel"/>
    <w:tmpl w:val="BE52D0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3F7914"/>
    <w:multiLevelType w:val="hybridMultilevel"/>
    <w:tmpl w:val="2B06FADC"/>
    <w:lvl w:ilvl="0" w:tplc="8B8A9588">
      <w:numFmt w:val="bullet"/>
      <w:lvlText w:val="-"/>
      <w:lvlJc w:val="left"/>
      <w:pPr>
        <w:ind w:left="114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6" w15:restartNumberingAfterBreak="0">
    <w:nsid w:val="777756B3"/>
    <w:multiLevelType w:val="hybridMultilevel"/>
    <w:tmpl w:val="A4C4858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92B2752"/>
    <w:multiLevelType w:val="hybridMultilevel"/>
    <w:tmpl w:val="F092C250"/>
    <w:lvl w:ilvl="0" w:tplc="39A4D9B8">
      <w:numFmt w:val="bullet"/>
      <w:lvlText w:val="-"/>
      <w:lvlJc w:val="left"/>
      <w:pPr>
        <w:ind w:left="1080" w:hanging="360"/>
      </w:pPr>
      <w:rPr>
        <w:rFonts w:ascii="Cambria" w:eastAsia="Times New Roman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A764E72"/>
    <w:multiLevelType w:val="hybridMultilevel"/>
    <w:tmpl w:val="6ABAF7D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E7335C"/>
    <w:multiLevelType w:val="hybridMultilevel"/>
    <w:tmpl w:val="1090B890"/>
    <w:lvl w:ilvl="0" w:tplc="8B8A9588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8204DD"/>
    <w:multiLevelType w:val="hybridMultilevel"/>
    <w:tmpl w:val="703C3408"/>
    <w:lvl w:ilvl="0" w:tplc="64CC5BCE">
      <w:start w:val="1"/>
      <w:numFmt w:val="decimal"/>
      <w:lvlText w:val="(%1)"/>
      <w:lvlJc w:val="left"/>
      <w:pPr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num w:numId="1" w16cid:durableId="1880895381">
    <w:abstractNumId w:val="4"/>
  </w:num>
  <w:num w:numId="2" w16cid:durableId="1303535592">
    <w:abstractNumId w:val="0"/>
  </w:num>
  <w:num w:numId="3" w16cid:durableId="111019479">
    <w:abstractNumId w:val="6"/>
  </w:num>
  <w:num w:numId="4" w16cid:durableId="1520197607">
    <w:abstractNumId w:val="20"/>
  </w:num>
  <w:num w:numId="5" w16cid:durableId="889993835">
    <w:abstractNumId w:val="16"/>
  </w:num>
  <w:num w:numId="6" w16cid:durableId="916018199">
    <w:abstractNumId w:val="15"/>
  </w:num>
  <w:num w:numId="7" w16cid:durableId="1944728364">
    <w:abstractNumId w:val="13"/>
  </w:num>
  <w:num w:numId="8" w16cid:durableId="1521813570">
    <w:abstractNumId w:val="5"/>
  </w:num>
  <w:num w:numId="9" w16cid:durableId="1866361210">
    <w:abstractNumId w:val="2"/>
  </w:num>
  <w:num w:numId="10" w16cid:durableId="500587932">
    <w:abstractNumId w:val="17"/>
  </w:num>
  <w:num w:numId="11" w16cid:durableId="1637762111">
    <w:abstractNumId w:val="10"/>
  </w:num>
  <w:num w:numId="12" w16cid:durableId="89235088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46615808">
    <w:abstractNumId w:val="10"/>
  </w:num>
  <w:num w:numId="14" w16cid:durableId="398213538">
    <w:abstractNumId w:val="14"/>
  </w:num>
  <w:num w:numId="15" w16cid:durableId="1982995348">
    <w:abstractNumId w:val="1"/>
  </w:num>
  <w:num w:numId="16" w16cid:durableId="877622619">
    <w:abstractNumId w:val="12"/>
  </w:num>
  <w:num w:numId="17" w16cid:durableId="854349226">
    <w:abstractNumId w:val="7"/>
  </w:num>
  <w:num w:numId="18" w16cid:durableId="1828129278">
    <w:abstractNumId w:val="8"/>
  </w:num>
  <w:num w:numId="19" w16cid:durableId="1146973877">
    <w:abstractNumId w:val="3"/>
  </w:num>
  <w:num w:numId="20" w16cid:durableId="605621585">
    <w:abstractNumId w:val="11"/>
  </w:num>
  <w:num w:numId="21" w16cid:durableId="1230918410">
    <w:abstractNumId w:val="9"/>
  </w:num>
  <w:num w:numId="22" w16cid:durableId="1952086742">
    <w:abstractNumId w:val="1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54B"/>
    <w:rsid w:val="00001605"/>
    <w:rsid w:val="00001B73"/>
    <w:rsid w:val="000025A7"/>
    <w:rsid w:val="000060DB"/>
    <w:rsid w:val="000204B0"/>
    <w:rsid w:val="00035777"/>
    <w:rsid w:val="00036952"/>
    <w:rsid w:val="00036982"/>
    <w:rsid w:val="00042A45"/>
    <w:rsid w:val="000613E3"/>
    <w:rsid w:val="00061717"/>
    <w:rsid w:val="0006477B"/>
    <w:rsid w:val="0006655B"/>
    <w:rsid w:val="0007418C"/>
    <w:rsid w:val="00074AA8"/>
    <w:rsid w:val="00076719"/>
    <w:rsid w:val="00081D5B"/>
    <w:rsid w:val="00086115"/>
    <w:rsid w:val="00093369"/>
    <w:rsid w:val="000A2F27"/>
    <w:rsid w:val="000A3DB0"/>
    <w:rsid w:val="000A51AA"/>
    <w:rsid w:val="000A5782"/>
    <w:rsid w:val="000A65FC"/>
    <w:rsid w:val="000A69F4"/>
    <w:rsid w:val="000C20F3"/>
    <w:rsid w:val="000C61D4"/>
    <w:rsid w:val="000C62AA"/>
    <w:rsid w:val="000E00F4"/>
    <w:rsid w:val="000E2905"/>
    <w:rsid w:val="000F2A20"/>
    <w:rsid w:val="000F7502"/>
    <w:rsid w:val="00101B9E"/>
    <w:rsid w:val="00102CB4"/>
    <w:rsid w:val="00103730"/>
    <w:rsid w:val="00103A07"/>
    <w:rsid w:val="00105F4D"/>
    <w:rsid w:val="00106C19"/>
    <w:rsid w:val="00110194"/>
    <w:rsid w:val="0011199B"/>
    <w:rsid w:val="0011231B"/>
    <w:rsid w:val="00112FC9"/>
    <w:rsid w:val="00116FF6"/>
    <w:rsid w:val="0014147E"/>
    <w:rsid w:val="00142650"/>
    <w:rsid w:val="00143EFA"/>
    <w:rsid w:val="00143F8E"/>
    <w:rsid w:val="0016144E"/>
    <w:rsid w:val="001669E7"/>
    <w:rsid w:val="00167FD9"/>
    <w:rsid w:val="00176350"/>
    <w:rsid w:val="00181608"/>
    <w:rsid w:val="00184540"/>
    <w:rsid w:val="001853B3"/>
    <w:rsid w:val="00190731"/>
    <w:rsid w:val="00194E4E"/>
    <w:rsid w:val="00195DC2"/>
    <w:rsid w:val="001B01DE"/>
    <w:rsid w:val="001B06D7"/>
    <w:rsid w:val="001B30A3"/>
    <w:rsid w:val="001B3328"/>
    <w:rsid w:val="001B353E"/>
    <w:rsid w:val="001B7872"/>
    <w:rsid w:val="001C0DB5"/>
    <w:rsid w:val="001C2218"/>
    <w:rsid w:val="001C574F"/>
    <w:rsid w:val="001C66D9"/>
    <w:rsid w:val="001D003E"/>
    <w:rsid w:val="001E4E76"/>
    <w:rsid w:val="001E5525"/>
    <w:rsid w:val="001E7EF3"/>
    <w:rsid w:val="001F18E9"/>
    <w:rsid w:val="001F44BD"/>
    <w:rsid w:val="001F6649"/>
    <w:rsid w:val="0021233E"/>
    <w:rsid w:val="00214ECD"/>
    <w:rsid w:val="002162FE"/>
    <w:rsid w:val="00217044"/>
    <w:rsid w:val="00220EED"/>
    <w:rsid w:val="00222FE7"/>
    <w:rsid w:val="00227DF0"/>
    <w:rsid w:val="00241274"/>
    <w:rsid w:val="00246041"/>
    <w:rsid w:val="00252241"/>
    <w:rsid w:val="0026363A"/>
    <w:rsid w:val="0026411D"/>
    <w:rsid w:val="002643E1"/>
    <w:rsid w:val="00264D47"/>
    <w:rsid w:val="002673AB"/>
    <w:rsid w:val="00273E95"/>
    <w:rsid w:val="002774FC"/>
    <w:rsid w:val="00286212"/>
    <w:rsid w:val="00294779"/>
    <w:rsid w:val="002977B4"/>
    <w:rsid w:val="002A70DB"/>
    <w:rsid w:val="002B01B7"/>
    <w:rsid w:val="002B1B2B"/>
    <w:rsid w:val="002D0A68"/>
    <w:rsid w:val="002E19D2"/>
    <w:rsid w:val="002E1D3D"/>
    <w:rsid w:val="002E3951"/>
    <w:rsid w:val="002F249A"/>
    <w:rsid w:val="002F2FA0"/>
    <w:rsid w:val="00306A0C"/>
    <w:rsid w:val="00307E3F"/>
    <w:rsid w:val="00317B76"/>
    <w:rsid w:val="003236E0"/>
    <w:rsid w:val="00323700"/>
    <w:rsid w:val="00325A1A"/>
    <w:rsid w:val="00326AD1"/>
    <w:rsid w:val="0032741D"/>
    <w:rsid w:val="00327856"/>
    <w:rsid w:val="003461C2"/>
    <w:rsid w:val="00355427"/>
    <w:rsid w:val="00356463"/>
    <w:rsid w:val="00360A23"/>
    <w:rsid w:val="0036415B"/>
    <w:rsid w:val="00367AEE"/>
    <w:rsid w:val="00367F70"/>
    <w:rsid w:val="00374E9B"/>
    <w:rsid w:val="00380F74"/>
    <w:rsid w:val="00386028"/>
    <w:rsid w:val="00391CAC"/>
    <w:rsid w:val="003929FC"/>
    <w:rsid w:val="003A0E60"/>
    <w:rsid w:val="003A47D7"/>
    <w:rsid w:val="003A600D"/>
    <w:rsid w:val="003B5D27"/>
    <w:rsid w:val="003B7301"/>
    <w:rsid w:val="003C03F4"/>
    <w:rsid w:val="003C78BA"/>
    <w:rsid w:val="003D1E46"/>
    <w:rsid w:val="003D2C6C"/>
    <w:rsid w:val="003E0D59"/>
    <w:rsid w:val="003E1ADC"/>
    <w:rsid w:val="003E4262"/>
    <w:rsid w:val="003F06FC"/>
    <w:rsid w:val="0040457E"/>
    <w:rsid w:val="004122FA"/>
    <w:rsid w:val="00417943"/>
    <w:rsid w:val="0042232E"/>
    <w:rsid w:val="00424CFF"/>
    <w:rsid w:val="004378F8"/>
    <w:rsid w:val="00437C82"/>
    <w:rsid w:val="0044410D"/>
    <w:rsid w:val="00446035"/>
    <w:rsid w:val="00455D3F"/>
    <w:rsid w:val="004614A6"/>
    <w:rsid w:val="00466744"/>
    <w:rsid w:val="0047084C"/>
    <w:rsid w:val="004808BA"/>
    <w:rsid w:val="00481C88"/>
    <w:rsid w:val="0048354B"/>
    <w:rsid w:val="004903CA"/>
    <w:rsid w:val="00490D77"/>
    <w:rsid w:val="00493795"/>
    <w:rsid w:val="004A13BF"/>
    <w:rsid w:val="004A3AE8"/>
    <w:rsid w:val="004A7EB9"/>
    <w:rsid w:val="004B0935"/>
    <w:rsid w:val="004B48D4"/>
    <w:rsid w:val="004B7F91"/>
    <w:rsid w:val="004C4B10"/>
    <w:rsid w:val="004D2360"/>
    <w:rsid w:val="004D53FA"/>
    <w:rsid w:val="004F0897"/>
    <w:rsid w:val="004F0952"/>
    <w:rsid w:val="004F1E9F"/>
    <w:rsid w:val="004F1F3B"/>
    <w:rsid w:val="004F6490"/>
    <w:rsid w:val="005000D2"/>
    <w:rsid w:val="005024D3"/>
    <w:rsid w:val="00503689"/>
    <w:rsid w:val="00503779"/>
    <w:rsid w:val="00505D6E"/>
    <w:rsid w:val="00513454"/>
    <w:rsid w:val="00525DC4"/>
    <w:rsid w:val="00530032"/>
    <w:rsid w:val="00531EA3"/>
    <w:rsid w:val="005351A4"/>
    <w:rsid w:val="00535925"/>
    <w:rsid w:val="005439E8"/>
    <w:rsid w:val="00546539"/>
    <w:rsid w:val="00546D50"/>
    <w:rsid w:val="005473E6"/>
    <w:rsid w:val="00557061"/>
    <w:rsid w:val="00580A99"/>
    <w:rsid w:val="00583404"/>
    <w:rsid w:val="005961BC"/>
    <w:rsid w:val="005A13C8"/>
    <w:rsid w:val="005A30C7"/>
    <w:rsid w:val="005A3A84"/>
    <w:rsid w:val="005A3B76"/>
    <w:rsid w:val="005A7B66"/>
    <w:rsid w:val="005B78A4"/>
    <w:rsid w:val="005C5C2B"/>
    <w:rsid w:val="005C65D6"/>
    <w:rsid w:val="005D0E6D"/>
    <w:rsid w:val="005D109A"/>
    <w:rsid w:val="005D3CD7"/>
    <w:rsid w:val="005D4488"/>
    <w:rsid w:val="005D71D0"/>
    <w:rsid w:val="005E1619"/>
    <w:rsid w:val="005E456E"/>
    <w:rsid w:val="005F1A15"/>
    <w:rsid w:val="005F2C08"/>
    <w:rsid w:val="005F346C"/>
    <w:rsid w:val="005F378A"/>
    <w:rsid w:val="005F7767"/>
    <w:rsid w:val="006002CC"/>
    <w:rsid w:val="00607845"/>
    <w:rsid w:val="006129D9"/>
    <w:rsid w:val="00615069"/>
    <w:rsid w:val="00616120"/>
    <w:rsid w:val="00617B52"/>
    <w:rsid w:val="006278F4"/>
    <w:rsid w:val="006329C5"/>
    <w:rsid w:val="006348D9"/>
    <w:rsid w:val="00635A49"/>
    <w:rsid w:val="0063710A"/>
    <w:rsid w:val="006377D3"/>
    <w:rsid w:val="00646014"/>
    <w:rsid w:val="00655819"/>
    <w:rsid w:val="00660B56"/>
    <w:rsid w:val="00661A6E"/>
    <w:rsid w:val="00662D82"/>
    <w:rsid w:val="006667E1"/>
    <w:rsid w:val="006706AF"/>
    <w:rsid w:val="006725C2"/>
    <w:rsid w:val="00676272"/>
    <w:rsid w:val="0068506A"/>
    <w:rsid w:val="00687DCE"/>
    <w:rsid w:val="00690925"/>
    <w:rsid w:val="00690A22"/>
    <w:rsid w:val="00694848"/>
    <w:rsid w:val="00696921"/>
    <w:rsid w:val="00697E58"/>
    <w:rsid w:val="006A27D8"/>
    <w:rsid w:val="006A3BA1"/>
    <w:rsid w:val="006B2B19"/>
    <w:rsid w:val="006B3F33"/>
    <w:rsid w:val="006B665E"/>
    <w:rsid w:val="006C0C04"/>
    <w:rsid w:val="006C3EB0"/>
    <w:rsid w:val="006D37FD"/>
    <w:rsid w:val="006D4730"/>
    <w:rsid w:val="006D5889"/>
    <w:rsid w:val="006E6966"/>
    <w:rsid w:val="006F0E7D"/>
    <w:rsid w:val="006F3DBA"/>
    <w:rsid w:val="006F544E"/>
    <w:rsid w:val="007005F7"/>
    <w:rsid w:val="0070305F"/>
    <w:rsid w:val="007116D6"/>
    <w:rsid w:val="0071769A"/>
    <w:rsid w:val="0072144F"/>
    <w:rsid w:val="007216BE"/>
    <w:rsid w:val="00721993"/>
    <w:rsid w:val="00724A0D"/>
    <w:rsid w:val="0072633A"/>
    <w:rsid w:val="00726D77"/>
    <w:rsid w:val="00731448"/>
    <w:rsid w:val="00732E1F"/>
    <w:rsid w:val="007331F3"/>
    <w:rsid w:val="00733217"/>
    <w:rsid w:val="00733944"/>
    <w:rsid w:val="00747A91"/>
    <w:rsid w:val="0075253B"/>
    <w:rsid w:val="007603CC"/>
    <w:rsid w:val="00762C7A"/>
    <w:rsid w:val="00766324"/>
    <w:rsid w:val="007729EF"/>
    <w:rsid w:val="00773BF4"/>
    <w:rsid w:val="007824E1"/>
    <w:rsid w:val="00782865"/>
    <w:rsid w:val="00787A9D"/>
    <w:rsid w:val="00793BC0"/>
    <w:rsid w:val="0079633A"/>
    <w:rsid w:val="007A203F"/>
    <w:rsid w:val="007A66C7"/>
    <w:rsid w:val="007A7EE7"/>
    <w:rsid w:val="007B19EB"/>
    <w:rsid w:val="007B710A"/>
    <w:rsid w:val="007C0DBA"/>
    <w:rsid w:val="007C25E9"/>
    <w:rsid w:val="007C7E5A"/>
    <w:rsid w:val="007D0F1F"/>
    <w:rsid w:val="007D1C5C"/>
    <w:rsid w:val="007D2556"/>
    <w:rsid w:val="007D3EFD"/>
    <w:rsid w:val="007D7AD6"/>
    <w:rsid w:val="007E3ED3"/>
    <w:rsid w:val="007E6896"/>
    <w:rsid w:val="007F214F"/>
    <w:rsid w:val="007F2BEB"/>
    <w:rsid w:val="007F47FD"/>
    <w:rsid w:val="007F73EF"/>
    <w:rsid w:val="007F7604"/>
    <w:rsid w:val="008001A4"/>
    <w:rsid w:val="008028A1"/>
    <w:rsid w:val="00806D21"/>
    <w:rsid w:val="00807B0F"/>
    <w:rsid w:val="00810468"/>
    <w:rsid w:val="00821CEE"/>
    <w:rsid w:val="00825368"/>
    <w:rsid w:val="00826AF6"/>
    <w:rsid w:val="00826DAD"/>
    <w:rsid w:val="008277CD"/>
    <w:rsid w:val="00833170"/>
    <w:rsid w:val="00851803"/>
    <w:rsid w:val="00853E79"/>
    <w:rsid w:val="00856699"/>
    <w:rsid w:val="00860D71"/>
    <w:rsid w:val="00863412"/>
    <w:rsid w:val="0087228A"/>
    <w:rsid w:val="00874F37"/>
    <w:rsid w:val="00875045"/>
    <w:rsid w:val="00886D68"/>
    <w:rsid w:val="00892E79"/>
    <w:rsid w:val="008A1F52"/>
    <w:rsid w:val="008A4D2E"/>
    <w:rsid w:val="008B307F"/>
    <w:rsid w:val="008C44FA"/>
    <w:rsid w:val="008C7374"/>
    <w:rsid w:val="008D6D75"/>
    <w:rsid w:val="008E046F"/>
    <w:rsid w:val="008E6A01"/>
    <w:rsid w:val="008F10E4"/>
    <w:rsid w:val="008F6C7A"/>
    <w:rsid w:val="0090182B"/>
    <w:rsid w:val="00902313"/>
    <w:rsid w:val="009034D6"/>
    <w:rsid w:val="009069C9"/>
    <w:rsid w:val="0091430D"/>
    <w:rsid w:val="00914D42"/>
    <w:rsid w:val="00917798"/>
    <w:rsid w:val="00921757"/>
    <w:rsid w:val="00924262"/>
    <w:rsid w:val="00934F75"/>
    <w:rsid w:val="009413B6"/>
    <w:rsid w:val="009465D8"/>
    <w:rsid w:val="00951E86"/>
    <w:rsid w:val="00952784"/>
    <w:rsid w:val="00960AE8"/>
    <w:rsid w:val="00961B93"/>
    <w:rsid w:val="009669D4"/>
    <w:rsid w:val="0097071E"/>
    <w:rsid w:val="00976CC2"/>
    <w:rsid w:val="00981D99"/>
    <w:rsid w:val="00983D58"/>
    <w:rsid w:val="0098433F"/>
    <w:rsid w:val="00985F66"/>
    <w:rsid w:val="009A1D5D"/>
    <w:rsid w:val="009A44C5"/>
    <w:rsid w:val="009A4C36"/>
    <w:rsid w:val="009B4432"/>
    <w:rsid w:val="009D0F00"/>
    <w:rsid w:val="009D32A9"/>
    <w:rsid w:val="009E0E54"/>
    <w:rsid w:val="009E1EE9"/>
    <w:rsid w:val="009F6D67"/>
    <w:rsid w:val="00A03677"/>
    <w:rsid w:val="00A0575E"/>
    <w:rsid w:val="00A101AA"/>
    <w:rsid w:val="00A12EA5"/>
    <w:rsid w:val="00A13CC2"/>
    <w:rsid w:val="00A150C5"/>
    <w:rsid w:val="00A237CE"/>
    <w:rsid w:val="00A23E2F"/>
    <w:rsid w:val="00A25DF7"/>
    <w:rsid w:val="00A421A8"/>
    <w:rsid w:val="00A45598"/>
    <w:rsid w:val="00A45869"/>
    <w:rsid w:val="00A50BA6"/>
    <w:rsid w:val="00A517EB"/>
    <w:rsid w:val="00A52DA4"/>
    <w:rsid w:val="00A535D5"/>
    <w:rsid w:val="00A56E7E"/>
    <w:rsid w:val="00A63A87"/>
    <w:rsid w:val="00A63E0D"/>
    <w:rsid w:val="00A6752D"/>
    <w:rsid w:val="00A732EF"/>
    <w:rsid w:val="00A77A4D"/>
    <w:rsid w:val="00A83997"/>
    <w:rsid w:val="00A90CCB"/>
    <w:rsid w:val="00A92839"/>
    <w:rsid w:val="00A974A0"/>
    <w:rsid w:val="00AA24B9"/>
    <w:rsid w:val="00AB1913"/>
    <w:rsid w:val="00AB6869"/>
    <w:rsid w:val="00AC3577"/>
    <w:rsid w:val="00AC4C6A"/>
    <w:rsid w:val="00AD1E88"/>
    <w:rsid w:val="00AD6DFA"/>
    <w:rsid w:val="00AF0CA9"/>
    <w:rsid w:val="00AF6AEF"/>
    <w:rsid w:val="00B01BF7"/>
    <w:rsid w:val="00B02497"/>
    <w:rsid w:val="00B06151"/>
    <w:rsid w:val="00B07416"/>
    <w:rsid w:val="00B101C9"/>
    <w:rsid w:val="00B21D16"/>
    <w:rsid w:val="00B230FC"/>
    <w:rsid w:val="00B23CFD"/>
    <w:rsid w:val="00B311EF"/>
    <w:rsid w:val="00B36832"/>
    <w:rsid w:val="00B37F48"/>
    <w:rsid w:val="00B4205D"/>
    <w:rsid w:val="00B431C3"/>
    <w:rsid w:val="00B44A4D"/>
    <w:rsid w:val="00B45888"/>
    <w:rsid w:val="00B4715C"/>
    <w:rsid w:val="00B475CA"/>
    <w:rsid w:val="00B5147E"/>
    <w:rsid w:val="00B514EA"/>
    <w:rsid w:val="00B5209E"/>
    <w:rsid w:val="00B5764C"/>
    <w:rsid w:val="00B66B39"/>
    <w:rsid w:val="00B670B8"/>
    <w:rsid w:val="00B6767D"/>
    <w:rsid w:val="00B67F8F"/>
    <w:rsid w:val="00B70BA4"/>
    <w:rsid w:val="00B7649E"/>
    <w:rsid w:val="00B81535"/>
    <w:rsid w:val="00B834A9"/>
    <w:rsid w:val="00BA1EC5"/>
    <w:rsid w:val="00BA2902"/>
    <w:rsid w:val="00BA56B4"/>
    <w:rsid w:val="00BA5E79"/>
    <w:rsid w:val="00BB098C"/>
    <w:rsid w:val="00BB59B6"/>
    <w:rsid w:val="00BB7142"/>
    <w:rsid w:val="00BC4805"/>
    <w:rsid w:val="00BC78BA"/>
    <w:rsid w:val="00BD0C89"/>
    <w:rsid w:val="00BD17C9"/>
    <w:rsid w:val="00BD585C"/>
    <w:rsid w:val="00BD7585"/>
    <w:rsid w:val="00BE22A0"/>
    <w:rsid w:val="00BE2C9E"/>
    <w:rsid w:val="00BE2CFC"/>
    <w:rsid w:val="00BE64C6"/>
    <w:rsid w:val="00BE7252"/>
    <w:rsid w:val="00BE7E57"/>
    <w:rsid w:val="00BF0FA1"/>
    <w:rsid w:val="00BF0FFE"/>
    <w:rsid w:val="00BF1373"/>
    <w:rsid w:val="00BF3B88"/>
    <w:rsid w:val="00BF4995"/>
    <w:rsid w:val="00C05B91"/>
    <w:rsid w:val="00C06D67"/>
    <w:rsid w:val="00C14970"/>
    <w:rsid w:val="00C21A4E"/>
    <w:rsid w:val="00C33565"/>
    <w:rsid w:val="00C33EFA"/>
    <w:rsid w:val="00C42E0A"/>
    <w:rsid w:val="00C43C00"/>
    <w:rsid w:val="00C52179"/>
    <w:rsid w:val="00C534F7"/>
    <w:rsid w:val="00C55B6D"/>
    <w:rsid w:val="00C64893"/>
    <w:rsid w:val="00C6656B"/>
    <w:rsid w:val="00C67A85"/>
    <w:rsid w:val="00C75A67"/>
    <w:rsid w:val="00C775B5"/>
    <w:rsid w:val="00C77D9A"/>
    <w:rsid w:val="00C80EB0"/>
    <w:rsid w:val="00C81C92"/>
    <w:rsid w:val="00C905FF"/>
    <w:rsid w:val="00C91908"/>
    <w:rsid w:val="00C9254D"/>
    <w:rsid w:val="00CB22A7"/>
    <w:rsid w:val="00CC044B"/>
    <w:rsid w:val="00CD0057"/>
    <w:rsid w:val="00CD2E18"/>
    <w:rsid w:val="00CD4B3F"/>
    <w:rsid w:val="00CE3D0C"/>
    <w:rsid w:val="00CE670F"/>
    <w:rsid w:val="00CF5611"/>
    <w:rsid w:val="00D00618"/>
    <w:rsid w:val="00D11217"/>
    <w:rsid w:val="00D2159E"/>
    <w:rsid w:val="00D32C82"/>
    <w:rsid w:val="00D3569D"/>
    <w:rsid w:val="00D36A93"/>
    <w:rsid w:val="00D40323"/>
    <w:rsid w:val="00D5471D"/>
    <w:rsid w:val="00D54E3E"/>
    <w:rsid w:val="00D55529"/>
    <w:rsid w:val="00D6431C"/>
    <w:rsid w:val="00D64DC1"/>
    <w:rsid w:val="00D64F0E"/>
    <w:rsid w:val="00D66EDE"/>
    <w:rsid w:val="00D77DC4"/>
    <w:rsid w:val="00D82486"/>
    <w:rsid w:val="00D85956"/>
    <w:rsid w:val="00D937C5"/>
    <w:rsid w:val="00D9425A"/>
    <w:rsid w:val="00DA2EBD"/>
    <w:rsid w:val="00DC70B6"/>
    <w:rsid w:val="00DC7706"/>
    <w:rsid w:val="00DD1662"/>
    <w:rsid w:val="00DD56B5"/>
    <w:rsid w:val="00DE243F"/>
    <w:rsid w:val="00DE2688"/>
    <w:rsid w:val="00DE2FAF"/>
    <w:rsid w:val="00DE6BC7"/>
    <w:rsid w:val="00E000F7"/>
    <w:rsid w:val="00E008DB"/>
    <w:rsid w:val="00E11BBC"/>
    <w:rsid w:val="00E15A96"/>
    <w:rsid w:val="00E356B5"/>
    <w:rsid w:val="00E35809"/>
    <w:rsid w:val="00E40000"/>
    <w:rsid w:val="00E409EE"/>
    <w:rsid w:val="00E40F60"/>
    <w:rsid w:val="00E4302B"/>
    <w:rsid w:val="00E45496"/>
    <w:rsid w:val="00E50A6C"/>
    <w:rsid w:val="00E526A0"/>
    <w:rsid w:val="00E53D08"/>
    <w:rsid w:val="00E60B8E"/>
    <w:rsid w:val="00E81769"/>
    <w:rsid w:val="00E87009"/>
    <w:rsid w:val="00E87189"/>
    <w:rsid w:val="00E93B6F"/>
    <w:rsid w:val="00E94E16"/>
    <w:rsid w:val="00EA1F51"/>
    <w:rsid w:val="00EA6177"/>
    <w:rsid w:val="00EB53CA"/>
    <w:rsid w:val="00EC28A6"/>
    <w:rsid w:val="00EC5AD9"/>
    <w:rsid w:val="00EC5C64"/>
    <w:rsid w:val="00EC75D2"/>
    <w:rsid w:val="00EC79AD"/>
    <w:rsid w:val="00ED3A56"/>
    <w:rsid w:val="00ED738A"/>
    <w:rsid w:val="00EE1C4F"/>
    <w:rsid w:val="00EE7D8E"/>
    <w:rsid w:val="00EF262E"/>
    <w:rsid w:val="00EF52FE"/>
    <w:rsid w:val="00EF5934"/>
    <w:rsid w:val="00F0417D"/>
    <w:rsid w:val="00F05F21"/>
    <w:rsid w:val="00F07FCE"/>
    <w:rsid w:val="00F12F1B"/>
    <w:rsid w:val="00F166AD"/>
    <w:rsid w:val="00F2017E"/>
    <w:rsid w:val="00F228F4"/>
    <w:rsid w:val="00F2355A"/>
    <w:rsid w:val="00F2669C"/>
    <w:rsid w:val="00F30CEC"/>
    <w:rsid w:val="00F31066"/>
    <w:rsid w:val="00F37020"/>
    <w:rsid w:val="00F3785B"/>
    <w:rsid w:val="00F40F1B"/>
    <w:rsid w:val="00F52777"/>
    <w:rsid w:val="00F543C7"/>
    <w:rsid w:val="00F56D4C"/>
    <w:rsid w:val="00F57DBF"/>
    <w:rsid w:val="00F7636D"/>
    <w:rsid w:val="00F81254"/>
    <w:rsid w:val="00F833F8"/>
    <w:rsid w:val="00F84B5B"/>
    <w:rsid w:val="00F86585"/>
    <w:rsid w:val="00F90962"/>
    <w:rsid w:val="00F90FA1"/>
    <w:rsid w:val="00F915A4"/>
    <w:rsid w:val="00F915AE"/>
    <w:rsid w:val="00FA1785"/>
    <w:rsid w:val="00FA2F3A"/>
    <w:rsid w:val="00FA431D"/>
    <w:rsid w:val="00FA7E8F"/>
    <w:rsid w:val="00FB3917"/>
    <w:rsid w:val="00FC3143"/>
    <w:rsid w:val="00FC78E9"/>
    <w:rsid w:val="00FD0C99"/>
    <w:rsid w:val="00FD218D"/>
    <w:rsid w:val="00FD458B"/>
    <w:rsid w:val="00FD500A"/>
    <w:rsid w:val="00FE0757"/>
    <w:rsid w:val="00FE5051"/>
    <w:rsid w:val="00FE5DD0"/>
    <w:rsid w:val="00FE7BF5"/>
    <w:rsid w:val="00FF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A82B093"/>
  <w15:docId w15:val="{EACB3A2F-C27F-4CC1-86A3-1A3028956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1B93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rsid w:val="00961B93"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rsid w:val="00961B93"/>
    <w:pPr>
      <w:keepNext/>
      <w:ind w:firstLine="708"/>
      <w:outlineLvl w:val="1"/>
    </w:pPr>
    <w:rPr>
      <w:rFonts w:ascii="Arial" w:hAnsi="Arial" w:cs="Arial"/>
      <w:b/>
      <w:bCs/>
      <w:sz w:val="28"/>
    </w:rPr>
  </w:style>
  <w:style w:type="paragraph" w:styleId="Heading3">
    <w:name w:val="heading 3"/>
    <w:basedOn w:val="Normal"/>
    <w:next w:val="Normal"/>
    <w:qFormat/>
    <w:rsid w:val="00961B93"/>
    <w:pPr>
      <w:keepNext/>
      <w:spacing w:line="360" w:lineRule="auto"/>
      <w:ind w:firstLine="709"/>
      <w:outlineLvl w:val="2"/>
    </w:pPr>
    <w:rPr>
      <w:rFonts w:ascii="Arial" w:hAnsi="Arial" w:cs="Arial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56E7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eturnAddress">
    <w:name w:val="Return Address"/>
    <w:basedOn w:val="Normal"/>
    <w:rsid w:val="00961B93"/>
    <w:pPr>
      <w:keepLines/>
      <w:framePr w:w="5040" w:hSpace="187" w:vSpace="187" w:wrap="notBeside" w:vAnchor="page" w:hAnchor="margin" w:y="966" w:anchorLock="1"/>
      <w:spacing w:line="200" w:lineRule="atLeast"/>
    </w:pPr>
    <w:rPr>
      <w:rFonts w:ascii="Arial" w:hAnsi="Arial"/>
      <w:spacing w:val="-2"/>
      <w:sz w:val="16"/>
      <w:szCs w:val="20"/>
      <w:lang w:val="en-AU" w:eastAsia="ro-RO"/>
    </w:rPr>
  </w:style>
  <w:style w:type="paragraph" w:styleId="Footer">
    <w:name w:val="footer"/>
    <w:basedOn w:val="Normal"/>
    <w:link w:val="FooterChar"/>
    <w:uiPriority w:val="99"/>
    <w:rsid w:val="00961B93"/>
    <w:pPr>
      <w:tabs>
        <w:tab w:val="center" w:pos="4153"/>
        <w:tab w:val="right" w:pos="8306"/>
      </w:tabs>
    </w:pPr>
    <w:rPr>
      <w:rFonts w:ascii="Tahoma" w:hAnsi="Tahoma"/>
      <w:sz w:val="20"/>
      <w:szCs w:val="20"/>
      <w:lang w:val="en-AU" w:eastAsia="ro-RO"/>
    </w:rPr>
  </w:style>
  <w:style w:type="character" w:styleId="PageNumber">
    <w:name w:val="page number"/>
    <w:basedOn w:val="DefaultParagraphFont"/>
    <w:semiHidden/>
    <w:rsid w:val="00961B93"/>
  </w:style>
  <w:style w:type="paragraph" w:styleId="BodyText">
    <w:name w:val="Body Text"/>
    <w:basedOn w:val="Normal"/>
    <w:semiHidden/>
    <w:rsid w:val="00961B93"/>
    <w:pPr>
      <w:spacing w:after="220" w:line="180" w:lineRule="atLeast"/>
      <w:jc w:val="both"/>
    </w:pPr>
    <w:rPr>
      <w:rFonts w:ascii="Arial" w:hAnsi="Arial"/>
      <w:spacing w:val="-5"/>
      <w:sz w:val="20"/>
      <w:szCs w:val="20"/>
      <w:lang w:val="en-AU" w:eastAsia="ro-RO"/>
    </w:rPr>
  </w:style>
  <w:style w:type="character" w:styleId="Emphasis">
    <w:name w:val="Emphasis"/>
    <w:qFormat/>
    <w:rsid w:val="00961B93"/>
    <w:rPr>
      <w:rFonts w:ascii="Arial Black" w:hAnsi="Arial Black"/>
      <w:i w:val="0"/>
      <w:iCs w:val="0"/>
      <w:sz w:val="18"/>
    </w:rPr>
  </w:style>
  <w:style w:type="paragraph" w:styleId="MessageHeader">
    <w:name w:val="Message Header"/>
    <w:basedOn w:val="BodyText"/>
    <w:semiHidden/>
    <w:rsid w:val="00961B93"/>
    <w:pPr>
      <w:keepLines/>
      <w:tabs>
        <w:tab w:val="left" w:pos="720"/>
        <w:tab w:val="left" w:pos="4320"/>
        <w:tab w:val="left" w:pos="5040"/>
        <w:tab w:val="right" w:pos="8640"/>
      </w:tabs>
      <w:spacing w:after="40" w:line="440" w:lineRule="atLeast"/>
      <w:ind w:left="720" w:hanging="720"/>
      <w:jc w:val="left"/>
    </w:pPr>
  </w:style>
  <w:style w:type="paragraph" w:customStyle="1" w:styleId="MessageHeaderFirst">
    <w:name w:val="Message Header First"/>
    <w:basedOn w:val="MessageHeader"/>
    <w:next w:val="MessageHeader"/>
    <w:rsid w:val="00961B93"/>
  </w:style>
  <w:style w:type="paragraph" w:customStyle="1" w:styleId="MessageHeaderLast">
    <w:name w:val="Message Header Last"/>
    <w:basedOn w:val="MessageHeader"/>
    <w:next w:val="BodyText"/>
    <w:rsid w:val="00961B93"/>
    <w:pPr>
      <w:pBdr>
        <w:bottom w:val="single" w:sz="6" w:space="19" w:color="auto"/>
      </w:pBdr>
      <w:tabs>
        <w:tab w:val="left" w:pos="1267"/>
        <w:tab w:val="left" w:pos="2938"/>
      </w:tabs>
      <w:spacing w:before="120" w:after="120"/>
      <w:ind w:left="0" w:firstLine="0"/>
    </w:pPr>
  </w:style>
  <w:style w:type="character" w:customStyle="1" w:styleId="MessageHeaderLabel">
    <w:name w:val="Message Header Label"/>
    <w:rsid w:val="00961B93"/>
    <w:rPr>
      <w:rFonts w:ascii="Arial Black" w:hAnsi="Arial Black"/>
      <w:sz w:val="18"/>
    </w:rPr>
  </w:style>
  <w:style w:type="paragraph" w:styleId="BodyTextIndent">
    <w:name w:val="Body Text Indent"/>
    <w:basedOn w:val="Normal"/>
    <w:link w:val="BodyTextIndentChar"/>
    <w:semiHidden/>
    <w:rsid w:val="00961B93"/>
    <w:pPr>
      <w:ind w:firstLine="708"/>
    </w:pPr>
    <w:rPr>
      <w:sz w:val="32"/>
      <w:lang w:val="ro-RO" w:eastAsia="ro-RO"/>
    </w:rPr>
  </w:style>
  <w:style w:type="character" w:styleId="Hyperlink">
    <w:name w:val="Hyperlink"/>
    <w:uiPriority w:val="99"/>
    <w:unhideWhenUsed/>
    <w:rsid w:val="00F90FA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53E7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/>
    </w:rPr>
  </w:style>
  <w:style w:type="paragraph" w:styleId="NormalWeb">
    <w:name w:val="Normal (Web)"/>
    <w:basedOn w:val="Normal"/>
    <w:uiPriority w:val="99"/>
    <w:semiHidden/>
    <w:unhideWhenUsed/>
    <w:rsid w:val="00167FD9"/>
    <w:pPr>
      <w:spacing w:before="100" w:beforeAutospacing="1" w:after="100" w:afterAutospacing="1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F40F1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F40F1B"/>
    <w:rPr>
      <w:sz w:val="24"/>
      <w:szCs w:val="24"/>
      <w:lang w:val="en-GB"/>
    </w:rPr>
  </w:style>
  <w:style w:type="paragraph" w:customStyle="1" w:styleId="Style">
    <w:name w:val="Style"/>
    <w:rsid w:val="00D5471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47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5471D"/>
    <w:rPr>
      <w:rFonts w:ascii="Tahoma" w:hAnsi="Tahoma" w:cs="Tahoma"/>
      <w:sz w:val="16"/>
      <w:szCs w:val="16"/>
      <w:lang w:val="en-GB"/>
    </w:rPr>
  </w:style>
  <w:style w:type="character" w:customStyle="1" w:styleId="FooterChar">
    <w:name w:val="Footer Char"/>
    <w:link w:val="Footer"/>
    <w:uiPriority w:val="99"/>
    <w:rsid w:val="00D5471D"/>
    <w:rPr>
      <w:rFonts w:ascii="Tahoma" w:hAnsi="Tahoma"/>
      <w:lang w:val="en-AU" w:eastAsia="ro-RO"/>
    </w:rPr>
  </w:style>
  <w:style w:type="paragraph" w:styleId="NoSpacing">
    <w:name w:val="No Spacing"/>
    <w:uiPriority w:val="1"/>
    <w:qFormat/>
    <w:rsid w:val="00F56D4C"/>
    <w:rPr>
      <w:sz w:val="24"/>
      <w:szCs w:val="24"/>
      <w:lang w:val="en-GB"/>
    </w:rPr>
  </w:style>
  <w:style w:type="paragraph" w:customStyle="1" w:styleId="Default">
    <w:name w:val="Default"/>
    <w:rsid w:val="000A2F27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</w:rPr>
  </w:style>
  <w:style w:type="character" w:customStyle="1" w:styleId="BodyTextIndentChar">
    <w:name w:val="Body Text Indent Char"/>
    <w:link w:val="BodyTextIndent"/>
    <w:semiHidden/>
    <w:rsid w:val="00F833F8"/>
    <w:rPr>
      <w:sz w:val="32"/>
      <w:szCs w:val="24"/>
      <w:lang w:val="ro-RO" w:eastAsia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6E7E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uiPriority w:val="11"/>
    <w:rsid w:val="00A56E7E"/>
    <w:rPr>
      <w:rFonts w:ascii="Cambria" w:eastAsia="Times New Roman" w:hAnsi="Cambria" w:cs="Times New Roman"/>
      <w:sz w:val="24"/>
      <w:szCs w:val="24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A56E7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A56E7E"/>
    <w:rPr>
      <w:rFonts w:ascii="Cambria" w:eastAsia="Times New Roman" w:hAnsi="Cambria" w:cs="Times New Roman"/>
      <w:b/>
      <w:bCs/>
      <w:kern w:val="28"/>
      <w:sz w:val="32"/>
      <w:szCs w:val="32"/>
      <w:lang w:val="en-GB"/>
    </w:rPr>
  </w:style>
  <w:style w:type="character" w:customStyle="1" w:styleId="Heading4Char">
    <w:name w:val="Heading 4 Char"/>
    <w:link w:val="Heading4"/>
    <w:uiPriority w:val="9"/>
    <w:rsid w:val="00A56E7E"/>
    <w:rPr>
      <w:rFonts w:ascii="Calibri" w:eastAsia="Times New Roman" w:hAnsi="Calibri" w:cs="Times New Roman"/>
      <w:b/>
      <w:bCs/>
      <w:sz w:val="28"/>
      <w:szCs w:val="28"/>
      <w:lang w:val="en-GB"/>
    </w:rPr>
  </w:style>
  <w:style w:type="paragraph" w:styleId="Caption">
    <w:name w:val="caption"/>
    <w:basedOn w:val="Normal"/>
    <w:next w:val="Normal"/>
    <w:qFormat/>
    <w:rsid w:val="00B6767D"/>
    <w:pPr>
      <w:ind w:right="43"/>
      <w:jc w:val="center"/>
    </w:pPr>
    <w:rPr>
      <w:sz w:val="28"/>
      <w:lang w:val="ro-RO" w:eastAsia="ro-RO"/>
    </w:rPr>
  </w:style>
  <w:style w:type="table" w:styleId="TableGrid">
    <w:name w:val="Table Grid"/>
    <w:basedOn w:val="TableNormal"/>
    <w:uiPriority w:val="59"/>
    <w:rsid w:val="00CC04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artttl">
    <w:name w:val="s_art_ttl"/>
    <w:basedOn w:val="Normal"/>
    <w:rsid w:val="00CB22A7"/>
    <w:rPr>
      <w:rFonts w:ascii="Verdana" w:eastAsiaTheme="minorEastAsia" w:hAnsi="Verdana"/>
      <w:b/>
      <w:bCs/>
      <w:color w:val="24689B"/>
      <w:sz w:val="20"/>
      <w:szCs w:val="20"/>
      <w:lang w:val="ro-RO"/>
    </w:rPr>
  </w:style>
  <w:style w:type="character" w:customStyle="1" w:styleId="salnbdy">
    <w:name w:val="s_aln_bdy"/>
    <w:basedOn w:val="DefaultParagraphFont"/>
    <w:rsid w:val="00CB22A7"/>
    <w:rPr>
      <w:rFonts w:ascii="Verdana" w:hAnsi="Verdana" w:hint="default"/>
      <w:b w:val="0"/>
      <w:bCs w:val="0"/>
      <w:color w:val="000000"/>
      <w:sz w:val="20"/>
      <w:szCs w:val="2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348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8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fnse.univers@gmail.com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1367</Words>
  <Characters>7797</Characters>
  <Application>Microsoft Office Word</Application>
  <DocSecurity>0</DocSecurity>
  <Lines>64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FEDERAŢIA  NAŢIONALĂ  A SINDICATELOR DIN ELECTRICITATE</vt:lpstr>
      <vt:lpstr>FEDERAŢIA  NAŢIONALĂ  A SINDICATELOR DIN ELECTRICITATE</vt:lpstr>
    </vt:vector>
  </TitlesOfParts>
  <Company/>
  <LinksUpToDate>false</LinksUpToDate>
  <CharactersWithSpaces>9146</CharactersWithSpaces>
  <SharedDoc>false</SharedDoc>
  <HLinks>
    <vt:vector size="6" baseType="variant">
      <vt:variant>
        <vt:i4>3539010</vt:i4>
      </vt:variant>
      <vt:variant>
        <vt:i4>0</vt:i4>
      </vt:variant>
      <vt:variant>
        <vt:i4>0</vt:i4>
      </vt:variant>
      <vt:variant>
        <vt:i4>5</vt:i4>
      </vt:variant>
      <vt:variant>
        <vt:lpwstr>mailto:fnse.univers@gmail.com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FEDERAŢIA  NAŢIONALĂ  A SINDICATELOR DIN ELECTRICITATE</dc:title>
  <dc:subject/>
  <dc:creator>u990001313</dc:creator>
  <cp:keywords/>
  <cp:lastModifiedBy>Camelia</cp:lastModifiedBy>
  <cp:revision>2</cp:revision>
  <cp:lastPrinted>2025-02-13T07:39:00Z</cp:lastPrinted>
  <dcterms:created xsi:type="dcterms:W3CDTF">2025-02-18T13:53:00Z</dcterms:created>
  <dcterms:modified xsi:type="dcterms:W3CDTF">2025-02-18T13:53:00Z</dcterms:modified>
</cp:coreProperties>
</file>